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21" w:rsidRPr="00866297" w:rsidRDefault="002D5421" w:rsidP="002D5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D5421" w:rsidRPr="002D5421" w:rsidRDefault="002D5421" w:rsidP="002D5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2D5421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Федерация</w:t>
      </w:r>
    </w:p>
    <w:p w:rsidR="002D5421" w:rsidRPr="002D5421" w:rsidRDefault="002D5421" w:rsidP="002D5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2D5421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профсоюзных организаций Кузбасса</w:t>
      </w:r>
    </w:p>
    <w:p w:rsidR="002D5421" w:rsidRPr="002D5421" w:rsidRDefault="002D5421" w:rsidP="002D5421">
      <w:pPr>
        <w:keepNext/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D5421" w:rsidRPr="002D5421" w:rsidRDefault="002D5421" w:rsidP="002D5421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D542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Президиум   </w:t>
      </w:r>
    </w:p>
    <w:p w:rsidR="002D5421" w:rsidRPr="002D5421" w:rsidRDefault="002D5421" w:rsidP="002D5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2D5421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                                              </w:t>
      </w:r>
    </w:p>
    <w:p w:rsidR="002D5421" w:rsidRPr="002D5421" w:rsidRDefault="002D5421" w:rsidP="002D5421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2D5421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ПОСТАНОВЛЕНИЕ</w:t>
      </w:r>
    </w:p>
    <w:p w:rsidR="002D5421" w:rsidRPr="002D5421" w:rsidRDefault="002D5421" w:rsidP="002D5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5421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2990"/>
      </w:tblGrid>
      <w:tr w:rsidR="002D5421" w:rsidRPr="002D5421" w:rsidTr="002D5421">
        <w:tc>
          <w:tcPr>
            <w:tcW w:w="3237" w:type="dxa"/>
            <w:hideMark/>
          </w:tcPr>
          <w:p w:rsidR="002D5421" w:rsidRPr="002D5421" w:rsidRDefault="002D5421" w:rsidP="002D5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  <w:t>13</w:t>
            </w:r>
            <w:r w:rsidRPr="002D5421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  <w:t>декабря</w:t>
            </w:r>
            <w:r w:rsidRPr="002D5421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  <w:t>3</w:t>
            </w:r>
          </w:p>
        </w:tc>
        <w:tc>
          <w:tcPr>
            <w:tcW w:w="3237" w:type="dxa"/>
            <w:hideMark/>
          </w:tcPr>
          <w:p w:rsidR="002D5421" w:rsidRPr="002D5421" w:rsidRDefault="002D5421" w:rsidP="002D5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D5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 Кемерово</w:t>
            </w:r>
          </w:p>
        </w:tc>
        <w:tc>
          <w:tcPr>
            <w:tcW w:w="2990" w:type="dxa"/>
            <w:hideMark/>
          </w:tcPr>
          <w:p w:rsidR="002D5421" w:rsidRPr="002D5421" w:rsidRDefault="002D5421" w:rsidP="008662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</w:pPr>
            <w:r w:rsidRPr="002D542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  <w:t>№</w:t>
            </w:r>
            <w:r w:rsidR="00866297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en-US" w:eastAsia="ar-SA"/>
              </w:rPr>
              <w:t>26-</w:t>
            </w:r>
            <w:r w:rsidR="00A036B0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  <w:t>18</w:t>
            </w:r>
            <w:r w:rsidRPr="002D5421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  <w:softHyphen/>
            </w:r>
            <w:r w:rsidRPr="002D5421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ar-SA"/>
              </w:rPr>
              <w:softHyphen/>
              <w:t xml:space="preserve">     </w:t>
            </w:r>
          </w:p>
        </w:tc>
      </w:tr>
    </w:tbl>
    <w:p w:rsidR="002D5421" w:rsidRPr="002D5421" w:rsidRDefault="002D5421" w:rsidP="002D5421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D5421" w:rsidRPr="002D5421" w:rsidRDefault="002D5421" w:rsidP="002D5421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2D5421" w:rsidRPr="00A036B0" w:rsidTr="002D5421">
        <w:tc>
          <w:tcPr>
            <w:tcW w:w="5353" w:type="dxa"/>
          </w:tcPr>
          <w:p w:rsidR="002D5421" w:rsidRPr="00A036B0" w:rsidRDefault="002D5421" w:rsidP="002D54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36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Положения о конкурсе «Это наша история!», посвящённом 75-летию объединения профсоюзов Кузбасса </w:t>
            </w:r>
          </w:p>
          <w:p w:rsidR="002D5421" w:rsidRPr="00A036B0" w:rsidRDefault="002D5421" w:rsidP="002D54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D5421" w:rsidRPr="00A036B0" w:rsidRDefault="002D5421" w:rsidP="002D5421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421" w:rsidRDefault="002D5421" w:rsidP="002D5421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75-летием объединения профсоюзов Кузбасса и в целях </w:t>
      </w:r>
      <w:r w:rsidRPr="002D5421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увеличения внимания к истории профсоюзного движения</w:t>
      </w:r>
    </w:p>
    <w:p w:rsidR="002D5421" w:rsidRPr="002D5421" w:rsidRDefault="002D5421" w:rsidP="002D5421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421" w:rsidRPr="002D5421" w:rsidRDefault="002D5421" w:rsidP="002D5421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D5421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Президиум Федерации</w:t>
      </w:r>
    </w:p>
    <w:p w:rsidR="002D5421" w:rsidRPr="002D5421" w:rsidRDefault="002D5421" w:rsidP="002D5421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D5421" w:rsidRPr="002D5421" w:rsidRDefault="002D5421" w:rsidP="002D5421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2D5421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 О С Т А Н О В Л Я Е Т:</w:t>
      </w:r>
    </w:p>
    <w:p w:rsidR="002D5421" w:rsidRPr="002D5421" w:rsidRDefault="002D5421" w:rsidP="002D5421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2D5421" w:rsidRPr="002D5421" w:rsidRDefault="002D5421" w:rsidP="002D5421">
      <w:pPr>
        <w:tabs>
          <w:tab w:val="left" w:pos="0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421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ab/>
        <w:t xml:space="preserve">1.Утвердить </w:t>
      </w:r>
      <w:r w:rsidRPr="002D54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 конкурсе «Это наша история!», посвящённом 75-летию объединения профсоюзов Кузбасса (Приложение), одобренное членами комиссии Совета ФПОК по информационной политике.</w:t>
      </w:r>
    </w:p>
    <w:p w:rsidR="002D5421" w:rsidRPr="002D5421" w:rsidRDefault="002D5421" w:rsidP="002D5421">
      <w:pPr>
        <w:tabs>
          <w:tab w:val="left" w:pos="0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4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2.Отделу организационно-информационной работы (</w:t>
      </w:r>
      <w:proofErr w:type="spellStart"/>
      <w:r w:rsidRPr="002D5421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И.С.Байгина</w:t>
      </w:r>
      <w:proofErr w:type="spellEnd"/>
      <w:r w:rsidRPr="002D5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организовать подготовку и проведение конкурса, освещать его ход и итоги на сайте ФПОК, в «Газете </w:t>
      </w:r>
      <w:proofErr w:type="spellStart"/>
      <w:r w:rsidRPr="002D54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профсоюЗА</w:t>
      </w:r>
      <w:proofErr w:type="spellEnd"/>
      <w:r w:rsidRPr="002D5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Кузбассе».</w:t>
      </w:r>
    </w:p>
    <w:p w:rsidR="002D5421" w:rsidRPr="002D5421" w:rsidRDefault="002D5421" w:rsidP="002D5421">
      <w:pPr>
        <w:tabs>
          <w:tab w:val="left" w:pos="0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2D5421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ab/>
        <w:t>3.Бухгалтерии Федерации (</w:t>
      </w:r>
      <w:proofErr w:type="spellStart"/>
      <w:r w:rsidRPr="002D5421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Е.А.Адаева</w:t>
      </w:r>
      <w:proofErr w:type="spellEnd"/>
      <w:r w:rsidRPr="002D5421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) обеспечить финансирование фотоконкурса в размере, у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становленном сметой ФПОК на 2023</w:t>
      </w:r>
      <w:r w:rsidRPr="002D5421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год.</w:t>
      </w:r>
    </w:p>
    <w:p w:rsidR="002D5421" w:rsidRPr="002D5421" w:rsidRDefault="002D5421" w:rsidP="002D5421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D5421" w:rsidRPr="002D5421" w:rsidRDefault="002D5421" w:rsidP="002D5421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D54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2D5421" w:rsidRPr="002D5421" w:rsidTr="002D5421">
        <w:tc>
          <w:tcPr>
            <w:tcW w:w="4928" w:type="dxa"/>
          </w:tcPr>
          <w:p w:rsidR="002D5421" w:rsidRPr="002D5421" w:rsidRDefault="002D5421" w:rsidP="002D5421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2D5421" w:rsidRPr="002D5421" w:rsidRDefault="002D5421" w:rsidP="002D5421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D542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Председатель</w:t>
            </w:r>
          </w:p>
          <w:p w:rsidR="002D5421" w:rsidRPr="002D5421" w:rsidRDefault="002D5421" w:rsidP="002D5421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D542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</w:t>
            </w:r>
          </w:p>
        </w:tc>
        <w:tc>
          <w:tcPr>
            <w:tcW w:w="5528" w:type="dxa"/>
          </w:tcPr>
          <w:p w:rsidR="002D5421" w:rsidRPr="002D5421" w:rsidRDefault="002D5421" w:rsidP="002D5421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D542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</w:t>
            </w:r>
          </w:p>
          <w:p w:rsidR="002D5421" w:rsidRPr="002D5421" w:rsidRDefault="002D5421" w:rsidP="002D5421">
            <w:pPr>
              <w:tabs>
                <w:tab w:val="left" w:pos="4432"/>
              </w:tabs>
              <w:suppressAutoHyphens/>
              <w:snapToGrid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D542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   </w:t>
            </w:r>
            <w:proofErr w:type="spellStart"/>
            <w:r w:rsidRPr="002D542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О.В.Маршалко</w:t>
            </w:r>
            <w:proofErr w:type="spellEnd"/>
          </w:p>
          <w:p w:rsidR="002D5421" w:rsidRPr="002D5421" w:rsidRDefault="002D5421" w:rsidP="002D5421">
            <w:pPr>
              <w:tabs>
                <w:tab w:val="left" w:pos="4432"/>
              </w:tabs>
              <w:suppressAutoHyphens/>
              <w:snapToGrid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2D5421" w:rsidRPr="002D5421" w:rsidRDefault="002D5421" w:rsidP="002D5421">
            <w:pPr>
              <w:tabs>
                <w:tab w:val="left" w:pos="4432"/>
              </w:tabs>
              <w:suppressAutoHyphens/>
              <w:snapToGrid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2D5421" w:rsidRPr="002D5421" w:rsidRDefault="002D5421" w:rsidP="002D5421">
            <w:pPr>
              <w:tabs>
                <w:tab w:val="left" w:pos="4432"/>
              </w:tabs>
              <w:suppressAutoHyphens/>
              <w:snapToGrid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2D5421" w:rsidRPr="002D5421" w:rsidRDefault="002D5421" w:rsidP="002D5421">
            <w:pPr>
              <w:tabs>
                <w:tab w:val="left" w:pos="4432"/>
              </w:tabs>
              <w:suppressAutoHyphens/>
              <w:snapToGrid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377396" w:rsidRDefault="00A036B0"/>
    <w:p w:rsidR="0031154F" w:rsidRDefault="0031154F"/>
    <w:p w:rsidR="00866297" w:rsidRDefault="00866297"/>
    <w:p w:rsidR="00866297" w:rsidRDefault="00866297"/>
    <w:p w:rsidR="0031154F" w:rsidRDefault="0031154F"/>
    <w:p w:rsidR="0031154F" w:rsidRPr="0031154F" w:rsidRDefault="0031154F" w:rsidP="00311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66297" w:rsidRDefault="0031154F" w:rsidP="00311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1154F" w:rsidRPr="0031154F" w:rsidRDefault="0031154F" w:rsidP="00311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Федерации </w:t>
      </w:r>
    </w:p>
    <w:p w:rsidR="0031154F" w:rsidRPr="00A036B0" w:rsidRDefault="0031154F" w:rsidP="00866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13.12.2023 №</w:t>
      </w:r>
      <w:r w:rsidR="0086629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26-</w:t>
      </w:r>
      <w:r w:rsidR="00A036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</w:p>
    <w:p w:rsidR="0031154F" w:rsidRPr="0031154F" w:rsidRDefault="0031154F" w:rsidP="0031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1154F" w:rsidRPr="0031154F" w:rsidRDefault="0031154F" w:rsidP="00311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«Это наша история!», </w:t>
      </w:r>
    </w:p>
    <w:p w:rsidR="0031154F" w:rsidRPr="0031154F" w:rsidRDefault="0031154F" w:rsidP="00311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посвящённом 75-летию объединения профсоюзов Кузбасса</w:t>
      </w:r>
    </w:p>
    <w:p w:rsidR="0031154F" w:rsidRPr="0031154F" w:rsidRDefault="0031154F" w:rsidP="0031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4F" w:rsidRPr="0031154F" w:rsidRDefault="0031154F" w:rsidP="0031154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1.1.Кемеровский областной союз организаций профсоюзов «Федерация профсоюзных организаций Кузбасса» (далее – ФПОК) проводит конкурс «Это наша история!», посвящённый 75-летию объединения профсоюзов Кузбасса (далее – Конкурс).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1.2.Цели Конкурса – увеличение интереса к профсоюзному движению у широкой аудитории посредством размещения в сети Интернет информации по истории профсоюзов, поощрение организаций, членов профсоюзов, ветеранов профсоюзного движения, распространяющих в Интернете информацию об истории профсоюзов.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проведения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2.1.В ходе Конкурса определяются наиболее активные участники – организации, члены профсоюзов, ветераны профсоюзного движения, разместившие в Интернете (на сайте, в социальной сети, мессенджере </w:t>
      </w:r>
      <w:proofErr w:type="spellStart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видеохостинге</w:t>
      </w:r>
      <w:proofErr w:type="spellEnd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материал, соответствующий тематике Конкурса.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2.2.На Конкурс могут быть представлены материалы в следующих номинациях: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История профсоюзной организации (в этой номинации можно рассказать о профсоюзном лидере, важном событии в истории организации, работе профсоюза в сложное время и др., заявка подаётся лицом, ответственным за ведение </w:t>
      </w:r>
      <w:proofErr w:type="spellStart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информработы</w:t>
      </w:r>
      <w:proofErr w:type="spellEnd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организации);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Личная история работы в профсоюзе или участия в важном мероприятии (в этой номинации необходимо рассказать о личном участии в работе профсоюза, мероприятии ФНПР или ВЦСПС, в юбилейном мероприятии Федерации 21.11.2023 г., заявка подаётся членом профсоюза, ветераном профсоюза)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2.3.Материалами, представленными на Конкурс, могут быть видеоролик, текст с фотографиями/иллюстрациями, </w:t>
      </w:r>
      <w:proofErr w:type="spellStart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</w:t>
      </w:r>
      <w:proofErr w:type="spellEnd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фотографиями и др., размещённые в сети Интернет в период </w:t>
      </w:r>
      <w:r w:rsidRPr="0031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2023 года по 31 января 2024года.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2.4.Материал размещается в Интернете со специальным </w:t>
      </w:r>
      <w:proofErr w:type="spellStart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#75лет_профсоюзыКузбасса. Если материал был размещён в течение </w:t>
      </w: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конкурсного периода, но без </w:t>
      </w:r>
      <w:proofErr w:type="spellStart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хештега</w:t>
      </w:r>
      <w:proofErr w:type="spellEnd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отредактировать пост или вторично выставить материал с </w:t>
      </w:r>
      <w:proofErr w:type="spellStart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2.5.Из материала должно быть понятно, почему автор работает/состоит (или работал/состоял) в профсоюзе, почему профсоюзная деятельность важна для самого автора и трудового коллектива, чего удалось добиться в профсоюзе, какой вклад внести в развитие предприятия, отрасли или региона.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2.6.Максимальная длительность видео- или </w:t>
      </w:r>
      <w:proofErr w:type="spellStart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аудиоролика</w:t>
      </w:r>
      <w:proofErr w:type="spellEnd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 – 3 минуты. Объем текстового материала не должен превышать 5 тыс. знаков с пробелами – для сайтов, 2,5 </w:t>
      </w:r>
      <w:proofErr w:type="spellStart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пробелами – для социальных сетей.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2.7.Выдвижение материалов на Конкурс производится их авторами –членами профсоюзов, входящих в Федерацию профсоюзных организаций Кузбасса, ветеранами профсоюзного движения Кузбасса.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2.8.Материалы, представленные на Конкурс, могут свободно цитироваться и использоваться для подготовки информационно-пропагандистских материалов ФПОК и ФНПР без дополнительного согласования с автором.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проведения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3.1.Решение о старте Конкурса принимает Президиум ФПОК, утверждая Положение о Конкурсе.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3.2.Организацию, проведение, освещение хода Конкурса и подготовку материалов для подведения его итогов осуществляет информационно-аналитический сектор отдела организационно-информационной работы ФПОК.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3.3.Финансирование расходов, связанных с проведением Конкурса, подведением итогов и награждением победителей, осуществляется Федерацией профсоюзных организаций Кузбасса в рамках сметы информационно-аналитического сектора отдела организационно-информационной работы.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3.4.Для участия в Конкурсе в информационно-аналитический сектор отдела организационно-информационной работы ФПОК направляются следующие документы: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-заявка на участие в Конкурсе (представляется в двух формах: в формате </w:t>
      </w:r>
      <w:r w:rsidRPr="003115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pdf</w:t>
      </w: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 подписью и в формате </w:t>
      </w:r>
      <w:r w:rsidRPr="003115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 активными ссылками на конкурсные материалы; без согласия на обработку персональных данных заявка не принимается), подписанная автором материала; в заявке указывается: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номинация Конкурса, в которой участвуют материалы;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действующие ссылки на конкурсные материалы, созданные в течение конкурсного периода: 1 января 2023 года – 31 января 2024 года;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-краткая информация о представленных материалах, 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-информация об авторе: Ф.И.О., должность в профсоюзе, контактный телефон, электронная почта.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3.5.Информационно-аналитический сектор в целях уточнения представленных материалов вправе запросить дополнительную информацию у участников Конкурса.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3.6.Один участник может представить на Конкурс не более 2 материалов в каждой номинации.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3.7.С размещённых в рамках Конкурса постов могут быть сделаны </w:t>
      </w:r>
      <w:proofErr w:type="spellStart"/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репосты</w:t>
      </w:r>
      <w:proofErr w:type="spellEnd"/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аккаунтах ФПОК в социальных сетях.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3.8.Заявки на участие в Конкурсе и конкурсные работы направляются до </w:t>
      </w:r>
      <w:r w:rsidRPr="0031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февраля 2024 года</w:t>
      </w: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по адресу электронной почты: </w:t>
      </w:r>
      <w:hyperlink r:id="rId5" w:history="1">
        <w:r w:rsidRPr="003115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press-centr@mail.ru</w:t>
        </w:r>
      </w:hyperlink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 сообщения «Конкурс».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3.9.Материалы, поступившие на Конкурс позднее установленного срока, не принимаются и не рассматриваются.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Итоги 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4.1.Подведение итогов Конкурса осуществляет постоянная комиссия Совета ФПОК по информационной политике (далее – Комиссия) </w:t>
      </w:r>
      <w:r w:rsidRPr="0031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 февраля 2024 года.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Материалы оцениваются по следующим критериям: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тематике и условиям Конкурса;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-уникальность фактов, значимость вклада в профсоюзное движение;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заинтересовать аудиторию любого возраста;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-оригинальность, яркость подачи материала.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4.3.Список победителей Конкурса по предложению Комиссии утверждается Президиумом ФПОК.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 1-3 места в каждой номинации участник получает Диплом ФПОК и денежную премию.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4.5.Комиссия может дополнительно поощрить Благодарственными письмами ФПОК и (или) денежными премиями: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авторов наиболее оригинальных материалов;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профсоюзные организации, от которых поступило больше всего содержательных материалов на Конкурс.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4.6.Размер денежных премий определяется Комиссией при анализе поступивших на Конкурс материалов, но сумма всех премий не может превышать 50 тыс. рублей.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4.7.Награждение победителей проводится на заседании Совета ФПОК или другом торжественном мероприятии (по согласованию с членскими организациями ФПОК). </w:t>
      </w:r>
    </w:p>
    <w:p w:rsidR="0031154F" w:rsidRPr="0031154F" w:rsidRDefault="0031154F" w:rsidP="003115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4.8.Итоги Конкурса размещаются в «Газете </w:t>
      </w:r>
      <w:proofErr w:type="spellStart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proofErr w:type="spellEnd"/>
      <w:r w:rsidRPr="003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Кузбассе» и на сайте ФПОК, информация об итогах Конкурса направляется в Аппарат ФНПР по связям с общественностью, молодежной политике и развитию профсоюзного движения.</w:t>
      </w:r>
    </w:p>
    <w:p w:rsidR="0031154F" w:rsidRPr="0031154F" w:rsidRDefault="0031154F" w:rsidP="0031154F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866297" w:rsidRDefault="00866297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866297" w:rsidRDefault="00866297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866297" w:rsidRDefault="00866297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866297" w:rsidRDefault="00866297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866297" w:rsidRDefault="00866297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866297" w:rsidRDefault="00866297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866297" w:rsidRDefault="00866297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866297" w:rsidRDefault="00866297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Заявка на участие в конкурсе «Это наша история!», </w:t>
      </w:r>
    </w:p>
    <w:p w:rsidR="0031154F" w:rsidRPr="0031154F" w:rsidRDefault="0031154F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посвящённом 75-летию объединения профсоюзов Кузбасса </w:t>
      </w:r>
    </w:p>
    <w:p w:rsidR="0031154F" w:rsidRPr="0031154F" w:rsidRDefault="0031154F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1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proofErr w:type="gramStart"/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Я,_</w:t>
      </w:r>
      <w:proofErr w:type="gramEnd"/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31154F" w:rsidRPr="0031154F" w:rsidRDefault="0031154F" w:rsidP="0031154F">
      <w:pP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i/>
          <w:color w:val="000000"/>
          <w:sz w:val="28"/>
          <w:szCs w:val="28"/>
          <w:lang w:eastAsia="ru-RU"/>
        </w:rPr>
        <w:t>(фамилия, имя, отчество)</w:t>
      </w:r>
    </w:p>
    <w:p w:rsidR="0031154F" w:rsidRPr="0031154F" w:rsidRDefault="0031154F" w:rsidP="0031154F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член первичной профсоюзной организации/ветеран профсоюза __________________________________________________________________</w:t>
      </w:r>
    </w:p>
    <w:p w:rsidR="0031154F" w:rsidRPr="0031154F" w:rsidRDefault="0031154F" w:rsidP="0031154F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состоящий/состоявший на учёте в __________________________________________________________________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направляю заявку на участие в конкурсе, ознакомлен и согласен с условиями Положения о конкурсе.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Краткое описание материалов, с указанием номинации, ссылки:</w:t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1.___________________________________________________________________________________________________________________________________ 2.___________________________________________________________________________________________________________________________________ 3.___________________________________________________________________________________________________________________________________4.__________________________________________________________________</w:t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</w: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softHyphen/>
        <w:t>_________________________________________________________________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Контакты: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номер телефона__________________ эл. почта__________________________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В соответствии с Федеральным законом РФ от 27.07.2006 №152-ФЗ настоящим выражаю своё согласие на обработку и хранение Федерацией профсоюзных организаций Кузбасса моих персональных данных (далее – Данные) в нижеуказанных целях и способами в течение постоянного срока.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Перечень действий с Данными, на совершение которых даётся согласие:</w:t>
      </w:r>
      <w:r w:rsidRPr="0031154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обработка (включая сбор, систематизацию, накопление, использование, обезличивание, уничтожение), хранение, демонстрация и передача третьим лицам в случаях, установленных действующим законодательством, и в целях, указанных в Положении о конкурсе.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Перечень Данных, на обработку которых даётся согласие: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фамилия, имя, отчество, номер телефона, адрес электронной почты.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Цель обработки Данных:</w:t>
      </w:r>
      <w:r w:rsidRPr="0031154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регистрация на конкурс, оформление документации; публикация в СМИ (только ФИО и принадлежность к членской организации ФПОК). 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Подтверждаю, что Данные предоставлены добровольно, являются достоверными, принадлежат мне лично.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Отзыв согласия:</w:t>
      </w:r>
      <w:r w:rsidRPr="0031154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направление уведомления с требование о прекращении обработки Данных по электронному адресу: </w:t>
      </w:r>
      <w:hyperlink r:id="rId6" w:history="1">
        <w:r w:rsidRPr="0031154F">
          <w:rPr>
            <w:rFonts w:ascii="Times New Roman" w:eastAsia="Arial Unicode MS" w:hAnsi="Times New Roman" w:cs="Arial Unicode MS"/>
            <w:color w:val="0563C1"/>
            <w:sz w:val="28"/>
            <w:szCs w:val="28"/>
            <w:u w:val="single"/>
            <w:lang w:val="en-US" w:eastAsia="ru-RU"/>
          </w:rPr>
          <w:t>press</w:t>
        </w:r>
        <w:r w:rsidRPr="0031154F">
          <w:rPr>
            <w:rFonts w:ascii="Times New Roman" w:eastAsia="Arial Unicode MS" w:hAnsi="Times New Roman" w:cs="Arial Unicode MS"/>
            <w:color w:val="0563C1"/>
            <w:sz w:val="28"/>
            <w:szCs w:val="28"/>
            <w:u w:val="single"/>
            <w:lang w:eastAsia="ru-RU"/>
          </w:rPr>
          <w:t>-</w:t>
        </w:r>
        <w:r w:rsidRPr="0031154F">
          <w:rPr>
            <w:rFonts w:ascii="Times New Roman" w:eastAsia="Arial Unicode MS" w:hAnsi="Times New Roman" w:cs="Arial Unicode MS"/>
            <w:color w:val="0563C1"/>
            <w:sz w:val="28"/>
            <w:szCs w:val="28"/>
            <w:u w:val="single"/>
            <w:lang w:val="en-US" w:eastAsia="ru-RU"/>
          </w:rPr>
          <w:t>centr</w:t>
        </w:r>
        <w:r w:rsidRPr="0031154F">
          <w:rPr>
            <w:rFonts w:ascii="Times New Roman" w:eastAsia="Arial Unicode MS" w:hAnsi="Times New Roman" w:cs="Arial Unicode MS"/>
            <w:color w:val="0563C1"/>
            <w:sz w:val="28"/>
            <w:szCs w:val="28"/>
            <w:u w:val="single"/>
            <w:lang w:eastAsia="ru-RU"/>
          </w:rPr>
          <w:t>@</w:t>
        </w:r>
        <w:r w:rsidRPr="0031154F">
          <w:rPr>
            <w:rFonts w:ascii="Times New Roman" w:eastAsia="Arial Unicode MS" w:hAnsi="Times New Roman" w:cs="Arial Unicode MS"/>
            <w:color w:val="0563C1"/>
            <w:sz w:val="28"/>
            <w:szCs w:val="28"/>
            <w:u w:val="single"/>
            <w:lang w:val="en-US" w:eastAsia="ru-RU"/>
          </w:rPr>
          <w:t>mail</w:t>
        </w:r>
        <w:r w:rsidRPr="0031154F">
          <w:rPr>
            <w:rFonts w:ascii="Times New Roman" w:eastAsia="Arial Unicode MS" w:hAnsi="Times New Roman" w:cs="Arial Unicode MS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1154F">
          <w:rPr>
            <w:rFonts w:ascii="Times New Roman" w:eastAsia="Arial Unicode MS" w:hAnsi="Times New Roman" w:cs="Arial Unicode MS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1154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31154F" w:rsidRPr="0031154F" w:rsidRDefault="0031154F" w:rsidP="0031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4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«____»______________2023г.         _________________/___________________</w:t>
      </w:r>
    </w:p>
    <w:p w:rsidR="0031154F" w:rsidRDefault="0031154F"/>
    <w:sectPr w:rsidR="0031154F" w:rsidSect="008662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46"/>
    <w:rsid w:val="00016398"/>
    <w:rsid w:val="002D5421"/>
    <w:rsid w:val="0031154F"/>
    <w:rsid w:val="004C0AB1"/>
    <w:rsid w:val="005F43A6"/>
    <w:rsid w:val="007F7E46"/>
    <w:rsid w:val="00866297"/>
    <w:rsid w:val="00932A31"/>
    <w:rsid w:val="00A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2145-A14B-4EF8-8992-10D03A2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-centr@mail.ru" TargetMode="External"/><Relationship Id="rId5" Type="http://schemas.openxmlformats.org/officeDocument/2006/relationships/hyperlink" Target="mailto:press-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2023-12-13T07:41:00Z</cp:lastPrinted>
  <dcterms:created xsi:type="dcterms:W3CDTF">2023-12-11T07:36:00Z</dcterms:created>
  <dcterms:modified xsi:type="dcterms:W3CDTF">2023-12-13T07:41:00Z</dcterms:modified>
</cp:coreProperties>
</file>