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703" w:rsidRDefault="00317703" w:rsidP="00317703">
      <w:pPr>
        <w:autoSpaceDE w:val="0"/>
        <w:autoSpaceDN w:val="0"/>
        <w:adjustRightInd w:val="0"/>
        <w:spacing w:after="0" w:line="240" w:lineRule="auto"/>
        <w:ind w:left="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Новое в законодательстве (декабрь 2022):</w:t>
      </w:r>
    </w:p>
    <w:p w:rsidR="00054808" w:rsidRDefault="00054808" w:rsidP="00317703">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EA2BCE" w:rsidRDefault="00EA2BCE" w:rsidP="00EA2BC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D0B55">
        <w:rPr>
          <w:rFonts w:ascii="Times New Roman" w:hAnsi="Times New Roman" w:cs="Times New Roman"/>
          <w:b/>
          <w:bCs/>
          <w:sz w:val="28"/>
          <w:szCs w:val="28"/>
          <w:lang w:val="ru-RU"/>
        </w:rPr>
        <w:t>Внесены изменения в статьи 302 и 351.7 Трудового кодекса Российской Федерации</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 xml:space="preserve">(Федеральный закон </w:t>
      </w:r>
      <w:r w:rsidRPr="007D0B55">
        <w:rPr>
          <w:rFonts w:ascii="Times New Roman" w:hAnsi="Times New Roman" w:cs="Times New Roman"/>
          <w:sz w:val="28"/>
          <w:szCs w:val="28"/>
          <w:lang w:val="ru-RU"/>
        </w:rPr>
        <w:t>от 19.12.2022</w:t>
      </w:r>
      <w:r>
        <w:rPr>
          <w:rFonts w:ascii="Times New Roman" w:hAnsi="Times New Roman" w:cs="Times New Roman"/>
          <w:sz w:val="28"/>
          <w:szCs w:val="28"/>
          <w:lang w:val="ru-RU"/>
        </w:rPr>
        <w:t>г.</w:t>
      </w:r>
      <w:r w:rsidRPr="007D0B55">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7D0B55">
        <w:rPr>
          <w:rFonts w:ascii="Times New Roman" w:hAnsi="Times New Roman" w:cs="Times New Roman"/>
          <w:sz w:val="28"/>
          <w:szCs w:val="28"/>
          <w:lang w:val="ru-RU"/>
        </w:rPr>
        <w:t>545-ФЗ</w:t>
      </w:r>
      <w:r>
        <w:rPr>
          <w:rFonts w:ascii="Times New Roman" w:hAnsi="Times New Roman" w:cs="Times New Roman"/>
          <w:sz w:val="28"/>
          <w:szCs w:val="28"/>
          <w:lang w:val="ru-RU"/>
        </w:rPr>
        <w:t>).</w:t>
      </w:r>
    </w:p>
    <w:p w:rsidR="00EA2BCE" w:rsidRPr="003C4F9A" w:rsidRDefault="00EA2BCE" w:rsidP="00EA2BCE">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Статья 302 ТК РФ после внесенных изменений будет действовать в следующей редакции </w:t>
      </w:r>
      <w:r w:rsidRPr="003C4F9A">
        <w:rPr>
          <w:rFonts w:ascii="Times New Roman" w:hAnsi="Times New Roman" w:cs="Times New Roman"/>
          <w:b/>
          <w:bCs/>
          <w:sz w:val="28"/>
          <w:szCs w:val="28"/>
          <w:lang w:val="ru-RU"/>
        </w:rPr>
        <w:t xml:space="preserve">(жирным шрифтом выделены внесенные изменения): </w:t>
      </w:r>
    </w:p>
    <w:p w:rsidR="00EA2BCE" w:rsidRDefault="00EA2BCE" w:rsidP="00EA2BCE">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p>
    <w:p w:rsidR="00EA2BCE" w:rsidRPr="00243A10" w:rsidRDefault="00EA2BCE" w:rsidP="00EA2BCE">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243A10">
        <w:rPr>
          <w:rFonts w:ascii="Times New Roman" w:hAnsi="Times New Roman" w:cs="Times New Roman"/>
          <w:b/>
          <w:bCs/>
          <w:sz w:val="28"/>
          <w:szCs w:val="28"/>
          <w:lang w:val="ru-RU"/>
        </w:rPr>
        <w:t>«Статья 302. Гарантии и компенсации лицам, работающим вахтовым методом</w:t>
      </w:r>
    </w:p>
    <w:p w:rsidR="00EA2BCE" w:rsidRPr="00243A10" w:rsidRDefault="00EA2BCE" w:rsidP="00EA2BCE">
      <w:pPr>
        <w:autoSpaceDE w:val="0"/>
        <w:autoSpaceDN w:val="0"/>
        <w:adjustRightInd w:val="0"/>
        <w:spacing w:after="0" w:line="240" w:lineRule="auto"/>
        <w:ind w:firstLine="540"/>
        <w:jc w:val="both"/>
        <w:rPr>
          <w:rFonts w:ascii="Times New Roman" w:hAnsi="Times New Roman" w:cs="Times New Roman"/>
          <w:sz w:val="28"/>
          <w:szCs w:val="28"/>
          <w:lang w:val="ru-RU"/>
        </w:rPr>
      </w:pPr>
    </w:p>
    <w:p w:rsidR="00EA2BCE" w:rsidRPr="00243A10" w:rsidRDefault="00EA2BCE" w:rsidP="00EA2BCE">
      <w:pPr>
        <w:autoSpaceDE w:val="0"/>
        <w:autoSpaceDN w:val="0"/>
        <w:adjustRightInd w:val="0"/>
        <w:spacing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 xml:space="preserve">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w:t>
      </w:r>
      <w:r w:rsidRPr="00243A10">
        <w:rPr>
          <w:rFonts w:ascii="Times New Roman" w:hAnsi="Times New Roman" w:cs="Times New Roman"/>
          <w:b/>
          <w:bCs/>
          <w:sz w:val="28"/>
          <w:szCs w:val="28"/>
          <w:lang w:val="ru-RU"/>
        </w:rPr>
        <w:t>работодателя или пункта сбора</w:t>
      </w:r>
      <w:r w:rsidRPr="00243A10">
        <w:rPr>
          <w:rFonts w:ascii="Times New Roman" w:hAnsi="Times New Roman" w:cs="Times New Roman"/>
          <w:sz w:val="28"/>
          <w:szCs w:val="28"/>
          <w:lang w:val="ru-RU"/>
        </w:rPr>
        <w:t xml:space="preserve"> до места выполнения работы и обратно выплачивается взамен суточных надбавка за вахтовый метод работы.</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 xml:space="preserve">Размер и </w:t>
      </w:r>
      <w:hyperlink r:id="rId5" w:history="1">
        <w:r w:rsidRPr="00243A10">
          <w:rPr>
            <w:rFonts w:ascii="Times New Roman" w:hAnsi="Times New Roman" w:cs="Times New Roman"/>
            <w:sz w:val="28"/>
            <w:szCs w:val="28"/>
            <w:lang w:val="ru-RU"/>
          </w:rPr>
          <w:t>порядок</w:t>
        </w:r>
      </w:hyperlink>
      <w:r w:rsidRPr="00243A10">
        <w:rPr>
          <w:rFonts w:ascii="Times New Roman" w:hAnsi="Times New Roman" w:cs="Times New Roman"/>
          <w:sz w:val="28"/>
          <w:szCs w:val="28"/>
          <w:lang w:val="ru-RU"/>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 xml:space="preserve">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w:t>
      </w:r>
      <w:r w:rsidRPr="00243A10">
        <w:rPr>
          <w:rFonts w:ascii="Times New Roman" w:hAnsi="Times New Roman" w:cs="Times New Roman"/>
          <w:b/>
          <w:bCs/>
          <w:sz w:val="28"/>
          <w:szCs w:val="28"/>
          <w:lang w:val="ru-RU"/>
        </w:rPr>
        <w:t xml:space="preserve">в порядке, установленном </w:t>
      </w:r>
      <w:hyperlink r:id="rId6" w:history="1">
        <w:r w:rsidRPr="00243A10">
          <w:rPr>
            <w:rFonts w:ascii="Times New Roman" w:hAnsi="Times New Roman" w:cs="Times New Roman"/>
            <w:b/>
            <w:bCs/>
            <w:sz w:val="28"/>
            <w:szCs w:val="28"/>
            <w:lang w:val="ru-RU"/>
          </w:rPr>
          <w:t>статьей 372</w:t>
        </w:r>
      </w:hyperlink>
      <w:r w:rsidRPr="00243A10">
        <w:rPr>
          <w:rFonts w:ascii="Times New Roman" w:hAnsi="Times New Roman" w:cs="Times New Roman"/>
          <w:b/>
          <w:bCs/>
          <w:sz w:val="28"/>
          <w:szCs w:val="28"/>
          <w:lang w:val="ru-RU"/>
        </w:rPr>
        <w:t xml:space="preserve"> настоящего Кодекса для принятия локальных нормативных актов</w:t>
      </w:r>
      <w:r w:rsidRPr="00243A10">
        <w:rPr>
          <w:rFonts w:ascii="Times New Roman" w:hAnsi="Times New Roman" w:cs="Times New Roman"/>
          <w:sz w:val="28"/>
          <w:szCs w:val="28"/>
          <w:lang w:val="ru-RU"/>
        </w:rPr>
        <w:t>, трудовым договором.</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 xml:space="preserve">Работникам, выезжающим для выполнения работ вахтовым методом в </w:t>
      </w:r>
      <w:hyperlink r:id="rId7" w:history="1">
        <w:r w:rsidRPr="00243A10">
          <w:rPr>
            <w:rFonts w:ascii="Times New Roman" w:hAnsi="Times New Roman" w:cs="Times New Roman"/>
            <w:sz w:val="28"/>
            <w:szCs w:val="28"/>
            <w:lang w:val="ru-RU"/>
          </w:rPr>
          <w:t>районы Крайнего Севера</w:t>
        </w:r>
      </w:hyperlink>
      <w:r w:rsidRPr="00243A10">
        <w:rPr>
          <w:rFonts w:ascii="Times New Roman" w:hAnsi="Times New Roman" w:cs="Times New Roman"/>
          <w:sz w:val="28"/>
          <w:szCs w:val="28"/>
          <w:lang w:val="ru-RU"/>
        </w:rPr>
        <w:t xml:space="preserve"> и приравненные к ним местности из других районов:</w:t>
      </w:r>
    </w:p>
    <w:p w:rsidR="00EA2BCE" w:rsidRPr="00243A10" w:rsidRDefault="00EA2BCE" w:rsidP="00EA2BCE">
      <w:pPr>
        <w:autoSpaceDE w:val="0"/>
        <w:autoSpaceDN w:val="0"/>
        <w:adjustRightInd w:val="0"/>
        <w:spacing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 xml:space="preserve">устанавливается </w:t>
      </w:r>
      <w:hyperlink r:id="rId8" w:history="1">
        <w:r w:rsidRPr="00243A10">
          <w:rPr>
            <w:rFonts w:ascii="Times New Roman" w:hAnsi="Times New Roman" w:cs="Times New Roman"/>
            <w:sz w:val="28"/>
            <w:szCs w:val="28"/>
            <w:lang w:val="ru-RU"/>
          </w:rPr>
          <w:t>районный коэффициент</w:t>
        </w:r>
      </w:hyperlink>
      <w:r w:rsidRPr="00243A10">
        <w:rPr>
          <w:rFonts w:ascii="Times New Roman" w:hAnsi="Times New Roman" w:cs="Times New Roman"/>
          <w:sz w:val="28"/>
          <w:szCs w:val="28"/>
          <w:lang w:val="ru-RU"/>
        </w:rPr>
        <w:t xml:space="preserve"> и выплачиваются </w:t>
      </w:r>
      <w:hyperlink r:id="rId9" w:history="1">
        <w:r w:rsidRPr="00243A10">
          <w:rPr>
            <w:rFonts w:ascii="Times New Roman" w:hAnsi="Times New Roman" w:cs="Times New Roman"/>
            <w:sz w:val="28"/>
            <w:szCs w:val="28"/>
            <w:lang w:val="ru-RU"/>
          </w:rPr>
          <w:t>процентные надбавки</w:t>
        </w:r>
      </w:hyperlink>
      <w:r w:rsidRPr="00243A10">
        <w:rPr>
          <w:rFonts w:ascii="Times New Roman" w:hAnsi="Times New Roman" w:cs="Times New Roman"/>
          <w:sz w:val="28"/>
          <w:szCs w:val="28"/>
          <w:lang w:val="ru-RU"/>
        </w:rPr>
        <w:t xml:space="preserve"> к заработной плате в порядке и размерах, которые предусмотрены для </w:t>
      </w:r>
      <w:r w:rsidRPr="00243A10">
        <w:rPr>
          <w:rFonts w:ascii="Times New Roman" w:hAnsi="Times New Roman" w:cs="Times New Roman"/>
          <w:sz w:val="28"/>
          <w:szCs w:val="28"/>
          <w:lang w:val="ru-RU"/>
        </w:rPr>
        <w:lastRenderedPageBreak/>
        <w:t>лиц, постоянно работающих в районах Крайнего Севера и приравненных к ним местностях;</w:t>
      </w:r>
    </w:p>
    <w:p w:rsidR="00EA2BCE" w:rsidRPr="00243A10" w:rsidRDefault="00EA2BCE" w:rsidP="00EA2BCE">
      <w:pPr>
        <w:autoSpaceDE w:val="0"/>
        <w:autoSpaceDN w:val="0"/>
        <w:adjustRightInd w:val="0"/>
        <w:spacing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EA2BCE" w:rsidRPr="00243A10" w:rsidRDefault="00EA2BCE" w:rsidP="00EA2BCE">
      <w:pPr>
        <w:autoSpaceDE w:val="0"/>
        <w:autoSpaceDN w:val="0"/>
        <w:adjustRightInd w:val="0"/>
        <w:spacing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в районах Крайнего Севера, - 24 календарных дня;</w:t>
      </w:r>
    </w:p>
    <w:p w:rsidR="00EA2BCE" w:rsidRPr="00243A10" w:rsidRDefault="00EA2BCE" w:rsidP="00EA2BCE">
      <w:pPr>
        <w:autoSpaceDE w:val="0"/>
        <w:autoSpaceDN w:val="0"/>
        <w:adjustRightInd w:val="0"/>
        <w:spacing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в местностях, приравненных к районам Крайнего Севера, - 16 календарных дней.</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r:id="rId10" w:history="1">
        <w:r w:rsidRPr="00243A10">
          <w:rPr>
            <w:rFonts w:ascii="Times New Roman" w:hAnsi="Times New Roman" w:cs="Times New Roman"/>
            <w:sz w:val="28"/>
            <w:szCs w:val="28"/>
            <w:lang w:val="ru-RU"/>
          </w:rPr>
          <w:t>главой 50</w:t>
        </w:r>
      </w:hyperlink>
      <w:r w:rsidRPr="00243A10">
        <w:rPr>
          <w:rFonts w:ascii="Times New Roman" w:hAnsi="Times New Roman" w:cs="Times New Roman"/>
          <w:sz w:val="28"/>
          <w:szCs w:val="28"/>
          <w:lang w:val="ru-RU"/>
        </w:rPr>
        <w:t xml:space="preserve"> настоящего Кодекса.</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 xml:space="preserve">За каждый день нахождения в пути от места нахождения </w:t>
      </w:r>
      <w:r w:rsidRPr="00243A10">
        <w:rPr>
          <w:rFonts w:ascii="Times New Roman" w:hAnsi="Times New Roman" w:cs="Times New Roman"/>
          <w:b/>
          <w:bCs/>
          <w:sz w:val="28"/>
          <w:szCs w:val="28"/>
          <w:lang w:val="ru-RU"/>
        </w:rPr>
        <w:t>работодателя или пункта сбора</w:t>
      </w:r>
      <w:r w:rsidRPr="00243A10">
        <w:rPr>
          <w:rFonts w:ascii="Times New Roman" w:hAnsi="Times New Roman" w:cs="Times New Roman"/>
          <w:sz w:val="28"/>
          <w:szCs w:val="28"/>
          <w:lang w:val="ru-RU"/>
        </w:rPr>
        <w:t xml:space="preserve">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243A10">
        <w:rPr>
          <w:rFonts w:ascii="Times New Roman" w:hAnsi="Times New Roman" w:cs="Times New Roman"/>
          <w:b/>
          <w:bCs/>
          <w:sz w:val="28"/>
          <w:szCs w:val="28"/>
          <w:lang w:val="ru-RU"/>
        </w:rPr>
        <w:t>Доставка работников, работающих вахтовым методом, от места нахождения работодателя или пункта сбора до места выполнения работы и обратно осуществляется за счет средств работодателя.</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243A10">
        <w:rPr>
          <w:rFonts w:ascii="Times New Roman" w:hAnsi="Times New Roman" w:cs="Times New Roman"/>
          <w:b/>
          <w:bCs/>
          <w:sz w:val="28"/>
          <w:szCs w:val="28"/>
          <w:lang w:val="ru-RU"/>
        </w:rPr>
        <w:t xml:space="preserve">Работодатель может компенсировать работнику, работающему вахтовым методом, расходы на оплату стоимости его проезда от места жительства до места нахождения работодателя или пункта сбора. Размер и порядок компенсации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r:id="rId11" w:history="1">
        <w:r w:rsidRPr="00243A10">
          <w:rPr>
            <w:rFonts w:ascii="Times New Roman" w:hAnsi="Times New Roman" w:cs="Times New Roman"/>
            <w:b/>
            <w:bCs/>
            <w:sz w:val="28"/>
            <w:szCs w:val="28"/>
            <w:lang w:val="ru-RU"/>
          </w:rPr>
          <w:t>статьей 372</w:t>
        </w:r>
      </w:hyperlink>
      <w:r w:rsidRPr="00243A10">
        <w:rPr>
          <w:rFonts w:ascii="Times New Roman" w:hAnsi="Times New Roman" w:cs="Times New Roman"/>
          <w:b/>
          <w:bCs/>
          <w:sz w:val="28"/>
          <w:szCs w:val="28"/>
          <w:lang w:val="ru-RU"/>
        </w:rPr>
        <w:t xml:space="preserve"> настоящего Кодекса для принятия локальных нормативных актов, трудовым договором».</w:t>
      </w:r>
    </w:p>
    <w:p w:rsidR="00EA2BCE" w:rsidRPr="00243A10" w:rsidRDefault="00EA2BCE" w:rsidP="00EA2BCE">
      <w:pPr>
        <w:autoSpaceDE w:val="0"/>
        <w:autoSpaceDN w:val="0"/>
        <w:adjustRightInd w:val="0"/>
        <w:spacing w:after="0" w:line="240" w:lineRule="auto"/>
        <w:jc w:val="both"/>
        <w:rPr>
          <w:rFonts w:ascii="Times New Roman" w:hAnsi="Times New Roman" w:cs="Times New Roman"/>
          <w:sz w:val="28"/>
          <w:szCs w:val="28"/>
          <w:lang w:val="ru-RU"/>
        </w:rPr>
      </w:pP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243A10">
        <w:rPr>
          <w:rFonts w:ascii="Times New Roman" w:hAnsi="Times New Roman" w:cs="Times New Roman"/>
          <w:sz w:val="28"/>
          <w:szCs w:val="28"/>
          <w:lang w:val="ru-RU"/>
        </w:rPr>
        <w:t xml:space="preserve">Статья 351.7 ТК РФ после внесенных изменений будет действовать в следующей редакции </w:t>
      </w:r>
      <w:r w:rsidRPr="00243A10">
        <w:rPr>
          <w:rFonts w:ascii="Times New Roman" w:hAnsi="Times New Roman" w:cs="Times New Roman"/>
          <w:b/>
          <w:bCs/>
          <w:sz w:val="28"/>
          <w:szCs w:val="28"/>
          <w:lang w:val="ru-RU"/>
        </w:rPr>
        <w:t xml:space="preserve">(жирным шрифтом выделены внесенные изменения): </w:t>
      </w:r>
    </w:p>
    <w:p w:rsidR="00EA2BCE" w:rsidRPr="00243A10" w:rsidRDefault="00EA2BCE" w:rsidP="00EA2BCE">
      <w:pPr>
        <w:autoSpaceDE w:val="0"/>
        <w:autoSpaceDN w:val="0"/>
        <w:adjustRightInd w:val="0"/>
        <w:spacing w:after="0" w:line="240" w:lineRule="auto"/>
        <w:jc w:val="both"/>
        <w:rPr>
          <w:rFonts w:ascii="Times New Roman" w:hAnsi="Times New Roman" w:cs="Times New Roman"/>
          <w:sz w:val="28"/>
          <w:szCs w:val="28"/>
          <w:lang w:val="ru-RU"/>
        </w:rPr>
      </w:pPr>
    </w:p>
    <w:p w:rsidR="00EA2BCE" w:rsidRPr="00243A10" w:rsidRDefault="00EA2BCE" w:rsidP="00EA2BCE">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243A10">
        <w:rPr>
          <w:rFonts w:ascii="Times New Roman" w:hAnsi="Times New Roman" w:cs="Times New Roman"/>
          <w:b/>
          <w:bCs/>
          <w:sz w:val="28"/>
          <w:szCs w:val="28"/>
          <w:lang w:val="ru-RU"/>
        </w:rPr>
        <w:t>«Статья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EA2BCE" w:rsidRPr="00243A10" w:rsidRDefault="00EA2BCE" w:rsidP="00EA2BCE">
      <w:pPr>
        <w:autoSpaceDE w:val="0"/>
        <w:autoSpaceDN w:val="0"/>
        <w:adjustRightInd w:val="0"/>
        <w:spacing w:after="0" w:line="240" w:lineRule="auto"/>
        <w:ind w:firstLine="540"/>
        <w:jc w:val="both"/>
        <w:rPr>
          <w:rFonts w:ascii="Times New Roman" w:hAnsi="Times New Roman" w:cs="Times New Roman"/>
          <w:sz w:val="28"/>
          <w:szCs w:val="28"/>
          <w:lang w:val="ru-RU"/>
        </w:rPr>
      </w:pPr>
    </w:p>
    <w:p w:rsidR="00EA2BCE" w:rsidRPr="00243A10" w:rsidRDefault="00EA2BCE" w:rsidP="00EA2BCE">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0" w:name="Par3"/>
      <w:bookmarkEnd w:id="0"/>
      <w:r w:rsidRPr="00243A10">
        <w:rPr>
          <w:rFonts w:ascii="Times New Roman" w:hAnsi="Times New Roman" w:cs="Times New Roman"/>
          <w:sz w:val="28"/>
          <w:szCs w:val="28"/>
          <w:lang w:val="ru-RU"/>
        </w:rPr>
        <w:t xml:space="preserve">В случае призыва работника на военную службу по мобилизации или заключения им контракта в соответствии с </w:t>
      </w:r>
      <w:hyperlink r:id="rId12" w:history="1">
        <w:r w:rsidRPr="00243A10">
          <w:rPr>
            <w:rFonts w:ascii="Times New Roman" w:hAnsi="Times New Roman" w:cs="Times New Roman"/>
            <w:sz w:val="28"/>
            <w:szCs w:val="28"/>
            <w:lang w:val="ru-RU"/>
          </w:rPr>
          <w:t>пунктом 7 статьи 38</w:t>
        </w:r>
      </w:hyperlink>
      <w:r w:rsidRPr="00243A10">
        <w:rPr>
          <w:rFonts w:ascii="Times New Roman" w:hAnsi="Times New Roman" w:cs="Times New Roman"/>
          <w:sz w:val="28"/>
          <w:szCs w:val="28"/>
          <w:lang w:val="ru-RU"/>
        </w:rP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13" w:history="1">
        <w:r w:rsidRPr="00243A10">
          <w:rPr>
            <w:rFonts w:ascii="Times New Roman" w:hAnsi="Times New Roman" w:cs="Times New Roman"/>
            <w:sz w:val="28"/>
            <w:szCs w:val="28"/>
            <w:lang w:val="ru-RU"/>
          </w:rPr>
          <w:t>пунктом 7 статьи 38</w:t>
        </w:r>
      </w:hyperlink>
      <w:r w:rsidRPr="00243A10">
        <w:rPr>
          <w:rFonts w:ascii="Times New Roman" w:hAnsi="Times New Roman" w:cs="Times New Roman"/>
          <w:sz w:val="28"/>
          <w:szCs w:val="28"/>
          <w:lang w:val="ru-RU"/>
        </w:rP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lastRenderedPageBreak/>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4" w:history="1">
        <w:r w:rsidRPr="00243A10">
          <w:rPr>
            <w:rFonts w:ascii="Times New Roman" w:hAnsi="Times New Roman" w:cs="Times New Roman"/>
            <w:sz w:val="28"/>
            <w:szCs w:val="28"/>
            <w:lang w:val="ru-RU"/>
          </w:rPr>
          <w:t>пунктом 7 статьи 38</w:t>
        </w:r>
      </w:hyperlink>
      <w:r w:rsidRPr="00243A10">
        <w:rPr>
          <w:rFonts w:ascii="Times New Roman" w:hAnsi="Times New Roman" w:cs="Times New Roman"/>
          <w:sz w:val="28"/>
          <w:szCs w:val="28"/>
          <w:lang w:val="ru-RU"/>
        </w:rPr>
        <w:t xml:space="preserve">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w:t>
      </w:r>
      <w:r w:rsidRPr="00243A10">
        <w:rPr>
          <w:rFonts w:ascii="Times New Roman" w:hAnsi="Times New Roman" w:cs="Times New Roman"/>
          <w:sz w:val="28"/>
          <w:szCs w:val="28"/>
          <w:lang w:val="ru-RU"/>
        </w:rPr>
        <w:lastRenderedPageBreak/>
        <w:t xml:space="preserve">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r:id="rId15" w:history="1">
        <w:r w:rsidRPr="00243A10">
          <w:rPr>
            <w:rFonts w:ascii="Times New Roman" w:hAnsi="Times New Roman" w:cs="Times New Roman"/>
            <w:sz w:val="28"/>
            <w:szCs w:val="28"/>
            <w:lang w:val="ru-RU"/>
          </w:rPr>
          <w:t>пунктом 13.1 части первой статьи 81</w:t>
        </w:r>
      </w:hyperlink>
      <w:r w:rsidRPr="00243A10">
        <w:rPr>
          <w:rFonts w:ascii="Times New Roman" w:hAnsi="Times New Roman" w:cs="Times New Roman"/>
          <w:sz w:val="28"/>
          <w:szCs w:val="28"/>
          <w:lang w:val="ru-RU"/>
        </w:rPr>
        <w:t xml:space="preserve">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16" w:history="1">
        <w:r w:rsidRPr="00243A10">
          <w:rPr>
            <w:rFonts w:ascii="Times New Roman" w:hAnsi="Times New Roman" w:cs="Times New Roman"/>
            <w:sz w:val="28"/>
            <w:szCs w:val="28"/>
            <w:lang w:val="ru-RU"/>
          </w:rPr>
          <w:t>пунктом 7 статьи 38</w:t>
        </w:r>
      </w:hyperlink>
      <w:r w:rsidRPr="00243A10">
        <w:rPr>
          <w:rFonts w:ascii="Times New Roman" w:hAnsi="Times New Roman" w:cs="Times New Roman"/>
          <w:sz w:val="28"/>
          <w:szCs w:val="28"/>
          <w:lang w:val="ru-RU"/>
        </w:rPr>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EA2BCE" w:rsidRPr="00243A10" w:rsidRDefault="00EA2BCE" w:rsidP="00EA2BCE">
      <w:pPr>
        <w:autoSpaceDE w:val="0"/>
        <w:autoSpaceDN w:val="0"/>
        <w:adjustRightInd w:val="0"/>
        <w:spacing w:before="360" w:after="0" w:line="240" w:lineRule="auto"/>
        <w:ind w:firstLine="540"/>
        <w:jc w:val="both"/>
        <w:rPr>
          <w:rFonts w:ascii="Times New Roman" w:hAnsi="Times New Roman" w:cs="Times New Roman"/>
          <w:b/>
          <w:bCs/>
          <w:sz w:val="28"/>
          <w:szCs w:val="28"/>
          <w:lang w:val="ru-RU"/>
        </w:rPr>
      </w:pPr>
      <w:r w:rsidRPr="00243A10">
        <w:rPr>
          <w:rFonts w:ascii="Times New Roman" w:hAnsi="Times New Roman" w:cs="Times New Roman"/>
          <w:b/>
          <w:bCs/>
          <w:sz w:val="28"/>
          <w:szCs w:val="28"/>
          <w:lang w:val="ru-RU"/>
        </w:rP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17" w:history="1">
        <w:r w:rsidRPr="00243A10">
          <w:rPr>
            <w:rFonts w:ascii="Times New Roman" w:hAnsi="Times New Roman" w:cs="Times New Roman"/>
            <w:b/>
            <w:bCs/>
            <w:sz w:val="28"/>
            <w:szCs w:val="28"/>
            <w:lang w:val="ru-RU"/>
          </w:rPr>
          <w:t>пунктом 7 статьи 38</w:t>
        </w:r>
      </w:hyperlink>
      <w:r w:rsidRPr="00243A10">
        <w:rPr>
          <w:rFonts w:ascii="Times New Roman" w:hAnsi="Times New Roman" w:cs="Times New Roman"/>
          <w:b/>
          <w:bCs/>
          <w:sz w:val="28"/>
          <w:szCs w:val="28"/>
          <w:lang w:val="ru-RU"/>
        </w:rPr>
        <w:t xml:space="preserve"> Федерального закона от 28 марта 1998 года N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 xml:space="preserve">Дополнительные особенности обеспечения трудовых прав работников, указанных в </w:t>
      </w:r>
      <w:hyperlink w:anchor="Par3" w:history="1">
        <w:r w:rsidRPr="00243A10">
          <w:rPr>
            <w:rFonts w:ascii="Times New Roman" w:hAnsi="Times New Roman" w:cs="Times New Roman"/>
            <w:sz w:val="28"/>
            <w:szCs w:val="28"/>
            <w:lang w:val="ru-RU"/>
          </w:rPr>
          <w:t>части первой</w:t>
        </w:r>
      </w:hyperlink>
      <w:r w:rsidRPr="00243A10">
        <w:rPr>
          <w:rFonts w:ascii="Times New Roman" w:hAnsi="Times New Roman" w:cs="Times New Roman"/>
          <w:sz w:val="28"/>
          <w:szCs w:val="28"/>
          <w:lang w:val="ru-RU"/>
        </w:rPr>
        <w:t xml:space="preserve"> настоящей статьи, могут устанавливаться Правительством Российской Федерации».</w:t>
      </w:r>
    </w:p>
    <w:p w:rsidR="00EA2BCE" w:rsidRPr="00243A10" w:rsidRDefault="00EA2BCE" w:rsidP="00EA2BC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Федеральный закон вступил в силу 19.12.2022г. (за исключением отдельных положений).</w:t>
      </w:r>
    </w:p>
    <w:p w:rsidR="00831BC1" w:rsidRDefault="00831BC1" w:rsidP="00EA2BCE">
      <w:pPr>
        <w:autoSpaceDE w:val="0"/>
        <w:autoSpaceDN w:val="0"/>
        <w:adjustRightInd w:val="0"/>
        <w:spacing w:after="0" w:line="240" w:lineRule="auto"/>
        <w:ind w:firstLine="540"/>
        <w:jc w:val="both"/>
        <w:rPr>
          <w:rFonts w:ascii="Times New Roman" w:hAnsi="Times New Roman" w:cs="Times New Roman"/>
          <w:sz w:val="28"/>
          <w:szCs w:val="28"/>
          <w:lang w:val="ru-RU"/>
        </w:rPr>
      </w:pPr>
    </w:p>
    <w:p w:rsidR="00EA2BCE" w:rsidRPr="00243A10" w:rsidRDefault="00EA2BCE" w:rsidP="00EA2BCE">
      <w:pPr>
        <w:autoSpaceDE w:val="0"/>
        <w:autoSpaceDN w:val="0"/>
        <w:adjustRightInd w:val="0"/>
        <w:spacing w:after="0" w:line="240" w:lineRule="auto"/>
        <w:ind w:firstLine="540"/>
        <w:jc w:val="both"/>
        <w:rPr>
          <w:rFonts w:ascii="Times New Roman" w:hAnsi="Times New Roman" w:cs="Times New Roman"/>
          <w:sz w:val="28"/>
          <w:szCs w:val="28"/>
          <w:lang w:val="ru-RU"/>
        </w:rPr>
      </w:pPr>
      <w:hyperlink r:id="rId18" w:history="1">
        <w:r w:rsidRPr="00243A10">
          <w:rPr>
            <w:rFonts w:ascii="Times New Roman" w:hAnsi="Times New Roman" w:cs="Times New Roman"/>
            <w:sz w:val="28"/>
            <w:szCs w:val="28"/>
            <w:lang w:val="ru-RU"/>
          </w:rPr>
          <w:t>Пункт 1 статьи 1</w:t>
        </w:r>
      </w:hyperlink>
      <w:r w:rsidRPr="00243A10">
        <w:rPr>
          <w:rFonts w:ascii="Times New Roman" w:hAnsi="Times New Roman" w:cs="Times New Roman"/>
          <w:sz w:val="28"/>
          <w:szCs w:val="28"/>
          <w:lang w:val="ru-RU"/>
        </w:rPr>
        <w:t xml:space="preserve"> Федерального закона вступает в силу с 1 марта 2023 года.</w:t>
      </w:r>
    </w:p>
    <w:p w:rsidR="00EA2BCE" w:rsidRPr="00243A10" w:rsidRDefault="00EA2BCE" w:rsidP="00EA2BCE">
      <w:pPr>
        <w:autoSpaceDE w:val="0"/>
        <w:autoSpaceDN w:val="0"/>
        <w:adjustRightInd w:val="0"/>
        <w:spacing w:after="0" w:line="240" w:lineRule="auto"/>
        <w:ind w:firstLine="540"/>
        <w:jc w:val="both"/>
        <w:rPr>
          <w:rFonts w:ascii="Times New Roman" w:hAnsi="Times New Roman" w:cs="Times New Roman"/>
          <w:sz w:val="28"/>
          <w:szCs w:val="28"/>
          <w:lang w:val="ru-RU"/>
        </w:rPr>
      </w:pPr>
      <w:r w:rsidRPr="00243A10">
        <w:rPr>
          <w:rFonts w:ascii="Times New Roman" w:hAnsi="Times New Roman" w:cs="Times New Roman"/>
          <w:sz w:val="28"/>
          <w:szCs w:val="28"/>
          <w:lang w:val="ru-RU"/>
        </w:rPr>
        <w:t xml:space="preserve">Действие положений </w:t>
      </w:r>
      <w:hyperlink r:id="rId19" w:history="1">
        <w:r w:rsidRPr="00243A10">
          <w:rPr>
            <w:rFonts w:ascii="Times New Roman" w:hAnsi="Times New Roman" w:cs="Times New Roman"/>
            <w:sz w:val="28"/>
            <w:szCs w:val="28"/>
            <w:lang w:val="ru-RU"/>
          </w:rPr>
          <w:t>части двенадцатой статьи 351.7</w:t>
        </w:r>
      </w:hyperlink>
      <w:r w:rsidRPr="00243A10">
        <w:rPr>
          <w:rFonts w:ascii="Times New Roman" w:hAnsi="Times New Roman" w:cs="Times New Roman"/>
          <w:sz w:val="28"/>
          <w:szCs w:val="28"/>
          <w:lang w:val="ru-RU"/>
        </w:rPr>
        <w:t xml:space="preserve"> ТК РФ распространяется на правоотношения, возникшие с 21 сентября 2022 года.</w:t>
      </w:r>
    </w:p>
    <w:p w:rsidR="0070111D" w:rsidRDefault="0070111D" w:rsidP="0070111D">
      <w:pPr>
        <w:autoSpaceDE w:val="0"/>
        <w:autoSpaceDN w:val="0"/>
        <w:adjustRightInd w:val="0"/>
        <w:spacing w:after="0" w:line="240" w:lineRule="auto"/>
        <w:ind w:firstLine="540"/>
        <w:jc w:val="both"/>
        <w:rPr>
          <w:rFonts w:ascii="Times New Roman" w:hAnsi="Times New Roman" w:cs="Times New Roman"/>
          <w:sz w:val="28"/>
          <w:szCs w:val="28"/>
          <w:lang w:val="ru-RU"/>
        </w:rPr>
      </w:pPr>
      <w:r w:rsidRPr="00EA5A78">
        <w:rPr>
          <w:rFonts w:ascii="Times New Roman" w:hAnsi="Times New Roman" w:cs="Times New Roman"/>
          <w:b/>
          <w:bCs/>
          <w:sz w:val="28"/>
          <w:szCs w:val="28"/>
          <w:lang w:val="ru-RU"/>
        </w:rPr>
        <w:lastRenderedPageBreak/>
        <w:t>Установлена величина прожиточного минимума в целом по Российской Федерации на душу населения</w:t>
      </w:r>
      <w:r>
        <w:rPr>
          <w:rFonts w:ascii="Times New Roman" w:hAnsi="Times New Roman" w:cs="Times New Roman"/>
          <w:b/>
          <w:bCs/>
          <w:sz w:val="28"/>
          <w:szCs w:val="28"/>
          <w:lang w:val="ru-RU"/>
        </w:rPr>
        <w:t xml:space="preserve"> и по основным социально-демографическим группам населения на 2023 год</w:t>
      </w:r>
      <w:r>
        <w:rPr>
          <w:rFonts w:ascii="Times New Roman" w:hAnsi="Times New Roman" w:cs="Times New Roman"/>
          <w:sz w:val="28"/>
          <w:szCs w:val="28"/>
          <w:lang w:val="ru-RU"/>
        </w:rPr>
        <w:t xml:space="preserve"> (Федеральный закон от 05.12.2022г. №466-ФЗ «О Федеральном бюджете на 2023 год и на плановый период 2024 и 2025 годов»).</w:t>
      </w:r>
    </w:p>
    <w:p w:rsidR="0070111D" w:rsidRDefault="0070111D" w:rsidP="0070111D">
      <w:pPr>
        <w:autoSpaceDE w:val="0"/>
        <w:autoSpaceDN w:val="0"/>
        <w:adjustRightInd w:val="0"/>
        <w:spacing w:after="0" w:line="240" w:lineRule="auto"/>
        <w:ind w:firstLine="540"/>
        <w:jc w:val="both"/>
        <w:rPr>
          <w:rFonts w:ascii="Times New Roman" w:hAnsi="Times New Roman" w:cs="Times New Roman"/>
          <w:sz w:val="28"/>
          <w:szCs w:val="28"/>
          <w:lang w:val="ru-RU"/>
        </w:rPr>
      </w:pPr>
    </w:p>
    <w:p w:rsidR="0070111D" w:rsidRPr="00EA5A78" w:rsidRDefault="0070111D" w:rsidP="0070111D">
      <w:pPr>
        <w:autoSpaceDE w:val="0"/>
        <w:autoSpaceDN w:val="0"/>
        <w:adjustRightInd w:val="0"/>
        <w:spacing w:after="0" w:line="240" w:lineRule="auto"/>
        <w:ind w:firstLine="540"/>
        <w:jc w:val="both"/>
        <w:rPr>
          <w:rFonts w:ascii="Times New Roman" w:hAnsi="Times New Roman" w:cs="Times New Roman"/>
          <w:sz w:val="28"/>
          <w:szCs w:val="28"/>
          <w:lang w:val="ru-RU"/>
        </w:rPr>
      </w:pPr>
      <w:r w:rsidRPr="00EA5A78">
        <w:rPr>
          <w:rFonts w:ascii="Times New Roman" w:hAnsi="Times New Roman" w:cs="Times New Roman"/>
          <w:sz w:val="28"/>
          <w:szCs w:val="28"/>
          <w:lang w:val="ru-RU"/>
        </w:rPr>
        <w:t>Частью 4 статьи 8 Федерального закона от 05.12.2022г. №466-ФЗ «О Федеральном бюджете на 2023 год и на плановый период 2024 и 2025 годов» установлена в 2023 году величина прожиточного минимума в целом по Российской Федерации на душу населения в размере 14 375 рублей, для трудоспособного населения - 15 669 рублей, пенсионеров - 12 363 рубля, детей - 13 944 рубля.</w:t>
      </w:r>
    </w:p>
    <w:p w:rsidR="0070111D" w:rsidRPr="00EA5A78" w:rsidRDefault="0070111D" w:rsidP="0070111D">
      <w:pPr>
        <w:autoSpaceDE w:val="0"/>
        <w:autoSpaceDN w:val="0"/>
        <w:adjustRightInd w:val="0"/>
        <w:spacing w:after="0" w:line="240" w:lineRule="auto"/>
        <w:ind w:firstLine="540"/>
        <w:jc w:val="both"/>
        <w:rPr>
          <w:rFonts w:ascii="Times New Roman" w:hAnsi="Times New Roman" w:cs="Times New Roman"/>
          <w:sz w:val="28"/>
          <w:szCs w:val="28"/>
          <w:lang w:val="ru-RU"/>
        </w:rPr>
      </w:pPr>
    </w:p>
    <w:p w:rsidR="0070111D" w:rsidRDefault="0070111D" w:rsidP="0070111D">
      <w:pPr>
        <w:autoSpaceDE w:val="0"/>
        <w:autoSpaceDN w:val="0"/>
        <w:adjustRightInd w:val="0"/>
        <w:spacing w:after="0" w:line="240" w:lineRule="auto"/>
        <w:ind w:firstLine="540"/>
        <w:jc w:val="both"/>
        <w:rPr>
          <w:rFonts w:ascii="Times New Roman" w:hAnsi="Times New Roman" w:cs="Times New Roman"/>
          <w:sz w:val="28"/>
          <w:szCs w:val="28"/>
          <w:lang w:val="ru-RU"/>
        </w:rPr>
      </w:pPr>
      <w:r w:rsidRPr="00EA5A78">
        <w:rPr>
          <w:rFonts w:ascii="Times New Roman" w:hAnsi="Times New Roman" w:cs="Times New Roman"/>
          <w:sz w:val="28"/>
          <w:szCs w:val="28"/>
          <w:lang w:val="ru-RU"/>
        </w:rPr>
        <w:t>Федеральный закон вступил в силу 01 января 2023 года.</w:t>
      </w:r>
    </w:p>
    <w:p w:rsidR="0070111D" w:rsidRDefault="0070111D" w:rsidP="0005480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054808" w:rsidRDefault="00054808" w:rsidP="0005480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Установлен минимальный размер оплаты труда с 1 января 2023 года </w:t>
      </w:r>
      <w:r>
        <w:rPr>
          <w:rFonts w:ascii="Times New Roman" w:hAnsi="Times New Roman" w:cs="Times New Roman"/>
          <w:sz w:val="28"/>
          <w:szCs w:val="28"/>
          <w:lang w:val="ru-RU"/>
        </w:rPr>
        <w:t>(Федеральный закон РФ от 19.12.2022г. №522-ФЗ «О внесении изменения в статью 1 Федерального закона «О минимальном размере оплаты труда» и о приостановлении действия ее отдельных положений»).</w:t>
      </w:r>
    </w:p>
    <w:p w:rsidR="00054808" w:rsidRDefault="00054808" w:rsidP="00054808">
      <w:pPr>
        <w:autoSpaceDE w:val="0"/>
        <w:autoSpaceDN w:val="0"/>
        <w:adjustRightInd w:val="0"/>
        <w:spacing w:after="0" w:line="240" w:lineRule="auto"/>
        <w:ind w:firstLine="540"/>
        <w:jc w:val="both"/>
        <w:rPr>
          <w:rFonts w:ascii="Times New Roman" w:hAnsi="Times New Roman" w:cs="Times New Roman"/>
          <w:sz w:val="28"/>
          <w:szCs w:val="28"/>
          <w:lang w:val="ru-RU"/>
        </w:rPr>
      </w:pPr>
    </w:p>
    <w:p w:rsidR="00054808" w:rsidRPr="00054808" w:rsidRDefault="00EA5A78" w:rsidP="0005480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Внесено изменение </w:t>
      </w:r>
      <w:r w:rsidR="00054808" w:rsidRPr="00054808">
        <w:rPr>
          <w:rFonts w:ascii="Times New Roman" w:hAnsi="Times New Roman" w:cs="Times New Roman"/>
          <w:sz w:val="28"/>
          <w:szCs w:val="28"/>
          <w:lang w:val="ru-RU"/>
        </w:rPr>
        <w:t xml:space="preserve">в </w:t>
      </w:r>
      <w:hyperlink r:id="rId20" w:history="1">
        <w:r w:rsidR="00054808" w:rsidRPr="00054808">
          <w:rPr>
            <w:rFonts w:ascii="Times New Roman" w:hAnsi="Times New Roman" w:cs="Times New Roman"/>
            <w:sz w:val="28"/>
            <w:szCs w:val="28"/>
            <w:lang w:val="ru-RU"/>
          </w:rPr>
          <w:t>часть первую статьи 1</w:t>
        </w:r>
      </w:hyperlink>
      <w:r w:rsidR="00054808" w:rsidRPr="00054808">
        <w:rPr>
          <w:rFonts w:ascii="Times New Roman" w:hAnsi="Times New Roman" w:cs="Times New Roman"/>
          <w:sz w:val="28"/>
          <w:szCs w:val="28"/>
          <w:lang w:val="ru-RU"/>
        </w:rPr>
        <w:t xml:space="preserve"> Федерального закона от 19 июня 2000 года </w:t>
      </w:r>
      <w:r>
        <w:rPr>
          <w:rFonts w:ascii="Times New Roman" w:hAnsi="Times New Roman" w:cs="Times New Roman"/>
          <w:sz w:val="28"/>
          <w:szCs w:val="28"/>
          <w:lang w:val="ru-RU"/>
        </w:rPr>
        <w:t>№</w:t>
      </w:r>
      <w:r w:rsidR="00054808" w:rsidRPr="00054808">
        <w:rPr>
          <w:rFonts w:ascii="Times New Roman" w:hAnsi="Times New Roman" w:cs="Times New Roman"/>
          <w:sz w:val="28"/>
          <w:szCs w:val="28"/>
          <w:lang w:val="ru-RU"/>
        </w:rPr>
        <w:t xml:space="preserve">82-ФЗ </w:t>
      </w:r>
      <w:r>
        <w:rPr>
          <w:rFonts w:ascii="Times New Roman" w:hAnsi="Times New Roman" w:cs="Times New Roman"/>
          <w:sz w:val="28"/>
          <w:szCs w:val="28"/>
          <w:lang w:val="ru-RU"/>
        </w:rPr>
        <w:t>«</w:t>
      </w:r>
      <w:r w:rsidR="00054808" w:rsidRPr="00054808">
        <w:rPr>
          <w:rFonts w:ascii="Times New Roman" w:hAnsi="Times New Roman" w:cs="Times New Roman"/>
          <w:sz w:val="28"/>
          <w:szCs w:val="28"/>
          <w:lang w:val="ru-RU"/>
        </w:rPr>
        <w:t>О минимальном размере оплаты труда</w:t>
      </w:r>
      <w:r>
        <w:rPr>
          <w:rFonts w:ascii="Times New Roman" w:hAnsi="Times New Roman" w:cs="Times New Roman"/>
          <w:sz w:val="28"/>
          <w:szCs w:val="28"/>
          <w:lang w:val="ru-RU"/>
        </w:rPr>
        <w:t>», она изложена</w:t>
      </w:r>
      <w:r w:rsidR="00054808" w:rsidRPr="00054808">
        <w:rPr>
          <w:rFonts w:ascii="Times New Roman" w:hAnsi="Times New Roman" w:cs="Times New Roman"/>
          <w:sz w:val="28"/>
          <w:szCs w:val="28"/>
          <w:lang w:val="ru-RU"/>
        </w:rPr>
        <w:t xml:space="preserve"> в следующей редакции:</w:t>
      </w:r>
    </w:p>
    <w:p w:rsidR="00054808" w:rsidRDefault="00054808" w:rsidP="00054808">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p>
    <w:p w:rsidR="00054808" w:rsidRDefault="00EA5A78" w:rsidP="0005480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54808">
        <w:rPr>
          <w:rFonts w:ascii="Times New Roman" w:hAnsi="Times New Roman" w:cs="Times New Roman"/>
          <w:sz w:val="28"/>
          <w:szCs w:val="28"/>
          <w:lang w:val="ru-RU"/>
        </w:rPr>
        <w:t>Статья 1. Установить минимальный размер оплаты труда с 1 января 2023 года в сумме 16 242 рубля в месяц.</w:t>
      </w:r>
      <w:r>
        <w:rPr>
          <w:rFonts w:ascii="Times New Roman" w:hAnsi="Times New Roman" w:cs="Times New Roman"/>
          <w:sz w:val="28"/>
          <w:szCs w:val="28"/>
          <w:lang w:val="ru-RU"/>
        </w:rPr>
        <w:t>»</w:t>
      </w:r>
      <w:r w:rsidR="00054808">
        <w:rPr>
          <w:rFonts w:ascii="Times New Roman" w:hAnsi="Times New Roman" w:cs="Times New Roman"/>
          <w:sz w:val="28"/>
          <w:szCs w:val="28"/>
          <w:lang w:val="ru-RU"/>
        </w:rPr>
        <w:t>.</w:t>
      </w:r>
    </w:p>
    <w:p w:rsidR="00EA5A78" w:rsidRDefault="00EA5A78" w:rsidP="00054808">
      <w:pPr>
        <w:autoSpaceDE w:val="0"/>
        <w:autoSpaceDN w:val="0"/>
        <w:adjustRightInd w:val="0"/>
        <w:spacing w:after="0" w:line="240" w:lineRule="auto"/>
        <w:ind w:firstLine="540"/>
        <w:jc w:val="both"/>
        <w:rPr>
          <w:rFonts w:ascii="Times New Roman" w:hAnsi="Times New Roman" w:cs="Times New Roman"/>
          <w:sz w:val="28"/>
          <w:szCs w:val="28"/>
          <w:lang w:val="ru-RU"/>
        </w:rPr>
      </w:pPr>
    </w:p>
    <w:p w:rsidR="00EA5A78" w:rsidRPr="00EA5A78" w:rsidRDefault="00EA5A78" w:rsidP="00054808">
      <w:pPr>
        <w:autoSpaceDE w:val="0"/>
        <w:autoSpaceDN w:val="0"/>
        <w:adjustRightInd w:val="0"/>
        <w:spacing w:after="0" w:line="240" w:lineRule="auto"/>
        <w:ind w:firstLine="540"/>
        <w:jc w:val="both"/>
        <w:rPr>
          <w:rFonts w:ascii="Times New Roman" w:hAnsi="Times New Roman" w:cs="Times New Roman"/>
          <w:sz w:val="28"/>
          <w:szCs w:val="28"/>
          <w:lang w:val="ru-RU"/>
        </w:rPr>
      </w:pPr>
      <w:r w:rsidRPr="00EA5A78">
        <w:rPr>
          <w:rFonts w:ascii="Times New Roman" w:hAnsi="Times New Roman" w:cs="Times New Roman"/>
          <w:sz w:val="28"/>
          <w:szCs w:val="28"/>
          <w:lang w:val="ru-RU"/>
        </w:rPr>
        <w:t>Кроме того, п</w:t>
      </w:r>
      <w:r w:rsidRPr="00EA5A78">
        <w:rPr>
          <w:rFonts w:ascii="Times New Roman" w:hAnsi="Times New Roman" w:cs="Times New Roman"/>
          <w:sz w:val="28"/>
          <w:szCs w:val="28"/>
          <w:lang w:val="ru-RU"/>
        </w:rPr>
        <w:t>риостанов</w:t>
      </w:r>
      <w:r w:rsidRPr="00EA5A78">
        <w:rPr>
          <w:rFonts w:ascii="Times New Roman" w:hAnsi="Times New Roman" w:cs="Times New Roman"/>
          <w:sz w:val="28"/>
          <w:szCs w:val="28"/>
          <w:lang w:val="ru-RU"/>
        </w:rPr>
        <w:t>лено</w:t>
      </w:r>
      <w:r w:rsidRPr="00EA5A78">
        <w:rPr>
          <w:rFonts w:ascii="Times New Roman" w:hAnsi="Times New Roman" w:cs="Times New Roman"/>
          <w:sz w:val="28"/>
          <w:szCs w:val="28"/>
          <w:lang w:val="ru-RU"/>
        </w:rPr>
        <w:t xml:space="preserve"> с 1 января 2023 года по 31 декабря 2024 года включительно действие </w:t>
      </w:r>
      <w:hyperlink r:id="rId21" w:history="1">
        <w:r w:rsidRPr="00EA5A78">
          <w:rPr>
            <w:rFonts w:ascii="Times New Roman" w:hAnsi="Times New Roman" w:cs="Times New Roman"/>
            <w:sz w:val="28"/>
            <w:szCs w:val="28"/>
            <w:lang w:val="ru-RU"/>
          </w:rPr>
          <w:t>частей второй</w:t>
        </w:r>
      </w:hyperlink>
      <w:r w:rsidRPr="00EA5A78">
        <w:rPr>
          <w:rFonts w:ascii="Times New Roman" w:hAnsi="Times New Roman" w:cs="Times New Roman"/>
          <w:sz w:val="28"/>
          <w:szCs w:val="28"/>
          <w:lang w:val="ru-RU"/>
        </w:rPr>
        <w:t xml:space="preserve"> и </w:t>
      </w:r>
      <w:hyperlink r:id="rId22" w:history="1">
        <w:r w:rsidRPr="00EA5A78">
          <w:rPr>
            <w:rFonts w:ascii="Times New Roman" w:hAnsi="Times New Roman" w:cs="Times New Roman"/>
            <w:sz w:val="28"/>
            <w:szCs w:val="28"/>
            <w:lang w:val="ru-RU"/>
          </w:rPr>
          <w:t>четвертой статьи 1</w:t>
        </w:r>
      </w:hyperlink>
      <w:r w:rsidRPr="00EA5A78">
        <w:rPr>
          <w:rFonts w:ascii="Times New Roman" w:hAnsi="Times New Roman" w:cs="Times New Roman"/>
          <w:sz w:val="28"/>
          <w:szCs w:val="28"/>
          <w:lang w:val="ru-RU"/>
        </w:rPr>
        <w:t xml:space="preserve"> Федерального закона от 19 июня 2000 года </w:t>
      </w:r>
      <w:r w:rsidRPr="00EA5A78">
        <w:rPr>
          <w:rFonts w:ascii="Times New Roman" w:hAnsi="Times New Roman" w:cs="Times New Roman"/>
          <w:sz w:val="28"/>
          <w:szCs w:val="28"/>
          <w:lang w:val="ru-RU"/>
        </w:rPr>
        <w:t>№</w:t>
      </w:r>
      <w:r w:rsidRPr="00EA5A78">
        <w:rPr>
          <w:rFonts w:ascii="Times New Roman" w:hAnsi="Times New Roman" w:cs="Times New Roman"/>
          <w:sz w:val="28"/>
          <w:szCs w:val="28"/>
          <w:lang w:val="ru-RU"/>
        </w:rPr>
        <w:t xml:space="preserve">82-ФЗ </w:t>
      </w:r>
      <w:r w:rsidRPr="00EA5A78">
        <w:rPr>
          <w:rFonts w:ascii="Times New Roman" w:hAnsi="Times New Roman" w:cs="Times New Roman"/>
          <w:sz w:val="28"/>
          <w:szCs w:val="28"/>
          <w:lang w:val="ru-RU"/>
        </w:rPr>
        <w:t>«</w:t>
      </w:r>
      <w:r w:rsidRPr="00EA5A78">
        <w:rPr>
          <w:rFonts w:ascii="Times New Roman" w:hAnsi="Times New Roman" w:cs="Times New Roman"/>
          <w:sz w:val="28"/>
          <w:szCs w:val="28"/>
          <w:lang w:val="ru-RU"/>
        </w:rPr>
        <w:t>О минимальном размере оплаты труда</w:t>
      </w:r>
      <w:r w:rsidRPr="00EA5A78">
        <w:rPr>
          <w:rFonts w:ascii="Times New Roman" w:hAnsi="Times New Roman" w:cs="Times New Roman"/>
          <w:sz w:val="28"/>
          <w:szCs w:val="28"/>
          <w:lang w:val="ru-RU"/>
        </w:rPr>
        <w:t>».</w:t>
      </w:r>
    </w:p>
    <w:p w:rsidR="00054808" w:rsidRDefault="00054808" w:rsidP="00054808">
      <w:pPr>
        <w:autoSpaceDE w:val="0"/>
        <w:autoSpaceDN w:val="0"/>
        <w:adjustRightInd w:val="0"/>
        <w:spacing w:after="0" w:line="240" w:lineRule="auto"/>
        <w:ind w:firstLine="540"/>
        <w:jc w:val="both"/>
        <w:rPr>
          <w:rFonts w:ascii="Times New Roman" w:hAnsi="Times New Roman" w:cs="Times New Roman"/>
          <w:sz w:val="28"/>
          <w:szCs w:val="28"/>
          <w:lang w:val="ru-RU"/>
        </w:rPr>
      </w:pPr>
    </w:p>
    <w:p w:rsidR="00EA5A78" w:rsidRDefault="00EA5A78" w:rsidP="00EA5A7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Минимальный размер оплаты труда на 2023 и 2024 годы устанавливается ежегодно федеральным законом и исчисляется исходя из темпа роста минимального размера оплаты труда, превышающего на три процентных пункта темп роста величины прожиточного минимума трудоспособного населения в целом по Российской Федерации, установленной соответственно на 2023 и 2024 годы, по отношению к указанной величине, установленной на предшествующий год.</w:t>
      </w:r>
    </w:p>
    <w:p w:rsidR="00EA5A78" w:rsidRDefault="00EA5A78" w:rsidP="0005480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EA5A78" w:rsidRDefault="00EA5A78" w:rsidP="0005480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Федеральный закон вступил в силу 30 декабря 2022 года.</w:t>
      </w:r>
    </w:p>
    <w:p w:rsidR="00EA5A78" w:rsidRDefault="00EA5A78" w:rsidP="00054808">
      <w:pPr>
        <w:autoSpaceDE w:val="0"/>
        <w:autoSpaceDN w:val="0"/>
        <w:adjustRightInd w:val="0"/>
        <w:spacing w:after="0" w:line="240" w:lineRule="auto"/>
        <w:ind w:firstLine="540"/>
        <w:jc w:val="both"/>
        <w:rPr>
          <w:rFonts w:ascii="Times New Roman" w:hAnsi="Times New Roman" w:cs="Times New Roman"/>
          <w:sz w:val="28"/>
          <w:szCs w:val="28"/>
          <w:lang w:val="ru-RU"/>
        </w:rPr>
      </w:pPr>
    </w:p>
    <w:p w:rsidR="00831BC1" w:rsidRDefault="00831BC1" w:rsidP="00EA5A7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085684" w:rsidRPr="00085684" w:rsidRDefault="00085684" w:rsidP="00EA5A7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 w:name="_GoBack"/>
      <w:bookmarkEnd w:id="1"/>
      <w:r w:rsidRPr="00EA5A78">
        <w:rPr>
          <w:rFonts w:ascii="Times New Roman" w:hAnsi="Times New Roman" w:cs="Times New Roman"/>
          <w:b/>
          <w:bCs/>
          <w:sz w:val="28"/>
          <w:szCs w:val="28"/>
          <w:lang w:val="ru-RU"/>
        </w:rPr>
        <w:lastRenderedPageBreak/>
        <w:t>Установлена величина прожиточного минимума на душу населения</w:t>
      </w:r>
      <w:r>
        <w:rPr>
          <w:rFonts w:ascii="Times New Roman" w:hAnsi="Times New Roman" w:cs="Times New Roman"/>
          <w:b/>
          <w:bCs/>
          <w:sz w:val="28"/>
          <w:szCs w:val="28"/>
          <w:lang w:val="ru-RU"/>
        </w:rPr>
        <w:t xml:space="preserve"> и по основным социально-демографическим группам населения </w:t>
      </w:r>
      <w:r>
        <w:rPr>
          <w:rFonts w:ascii="Times New Roman" w:hAnsi="Times New Roman" w:cs="Times New Roman"/>
          <w:b/>
          <w:bCs/>
          <w:sz w:val="28"/>
          <w:szCs w:val="28"/>
          <w:lang w:val="ru-RU"/>
        </w:rPr>
        <w:t xml:space="preserve">Кемеровской области – Кузбасса </w:t>
      </w:r>
      <w:r>
        <w:rPr>
          <w:rFonts w:ascii="Times New Roman" w:hAnsi="Times New Roman" w:cs="Times New Roman"/>
          <w:b/>
          <w:bCs/>
          <w:sz w:val="28"/>
          <w:szCs w:val="28"/>
          <w:lang w:val="ru-RU"/>
        </w:rPr>
        <w:t>на 2023 год</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(Постановление Правительства Кемеровской области – Кузбасса от 14.12.2022г. №825).</w:t>
      </w:r>
    </w:p>
    <w:p w:rsidR="006602E7" w:rsidRDefault="006602E7" w:rsidP="00EA5A78">
      <w:pPr>
        <w:autoSpaceDE w:val="0"/>
        <w:autoSpaceDN w:val="0"/>
        <w:adjustRightInd w:val="0"/>
        <w:spacing w:after="0" w:line="240" w:lineRule="auto"/>
        <w:ind w:firstLine="540"/>
        <w:jc w:val="both"/>
        <w:rPr>
          <w:rFonts w:ascii="Times New Roman" w:hAnsi="Times New Roman" w:cs="Times New Roman"/>
          <w:sz w:val="28"/>
          <w:szCs w:val="28"/>
          <w:lang w:val="ru-RU"/>
        </w:rPr>
      </w:pPr>
    </w:p>
    <w:p w:rsidR="0070111D" w:rsidRDefault="0070111D" w:rsidP="0070111D">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Установлена</w:t>
      </w:r>
      <w:r w:rsidR="006602E7">
        <w:rPr>
          <w:rFonts w:ascii="Times New Roman" w:hAnsi="Times New Roman" w:cs="Times New Roman"/>
          <w:sz w:val="28"/>
          <w:szCs w:val="28"/>
          <w:lang w:val="ru-RU"/>
        </w:rPr>
        <w:t xml:space="preserve"> с 01.01.2023</w:t>
      </w:r>
      <w:r>
        <w:rPr>
          <w:rFonts w:ascii="Times New Roman" w:hAnsi="Times New Roman" w:cs="Times New Roman"/>
          <w:sz w:val="28"/>
          <w:szCs w:val="28"/>
          <w:lang w:val="ru-RU"/>
        </w:rPr>
        <w:t>г.</w:t>
      </w:r>
      <w:r w:rsidR="006602E7">
        <w:rPr>
          <w:rFonts w:ascii="Times New Roman" w:hAnsi="Times New Roman" w:cs="Times New Roman"/>
          <w:sz w:val="28"/>
          <w:szCs w:val="28"/>
          <w:lang w:val="ru-RU"/>
        </w:rPr>
        <w:t xml:space="preserve"> величин</w:t>
      </w:r>
      <w:r>
        <w:rPr>
          <w:rFonts w:ascii="Times New Roman" w:hAnsi="Times New Roman" w:cs="Times New Roman"/>
          <w:sz w:val="28"/>
          <w:szCs w:val="28"/>
          <w:lang w:val="ru-RU"/>
        </w:rPr>
        <w:t>а</w:t>
      </w:r>
      <w:r w:rsidR="006602E7">
        <w:rPr>
          <w:rFonts w:ascii="Times New Roman" w:hAnsi="Times New Roman" w:cs="Times New Roman"/>
          <w:sz w:val="28"/>
          <w:szCs w:val="28"/>
          <w:lang w:val="ru-RU"/>
        </w:rPr>
        <w:t xml:space="preserve"> прожиточного минимума в целом по Кемеровской области - Кузбассу на душу населения - 13081 рубль, для трудоспособного населения - 14258 рублей, пенсионеров - 11250 рублей, детей - 13299 рублей.</w:t>
      </w:r>
    </w:p>
    <w:p w:rsidR="0070111D" w:rsidRDefault="0070111D" w:rsidP="0070111D">
      <w:pPr>
        <w:autoSpaceDE w:val="0"/>
        <w:autoSpaceDN w:val="0"/>
        <w:adjustRightInd w:val="0"/>
        <w:spacing w:after="0" w:line="240" w:lineRule="auto"/>
        <w:ind w:firstLine="540"/>
        <w:jc w:val="both"/>
        <w:rPr>
          <w:rFonts w:ascii="Times New Roman" w:hAnsi="Times New Roman" w:cs="Times New Roman"/>
          <w:sz w:val="28"/>
          <w:szCs w:val="28"/>
          <w:lang w:val="ru-RU"/>
        </w:rPr>
      </w:pPr>
    </w:p>
    <w:p w:rsidR="0070111D" w:rsidRDefault="0070111D" w:rsidP="0070111D">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w:t>
      </w:r>
      <w:r>
        <w:rPr>
          <w:rFonts w:ascii="Times New Roman" w:hAnsi="Times New Roman" w:cs="Times New Roman"/>
          <w:sz w:val="28"/>
          <w:szCs w:val="28"/>
          <w:lang w:val="ru-RU"/>
        </w:rPr>
        <w:t>остановление вступает в силу с 01.01.2023</w:t>
      </w:r>
      <w:r>
        <w:rPr>
          <w:rFonts w:ascii="Times New Roman" w:hAnsi="Times New Roman" w:cs="Times New Roman"/>
          <w:sz w:val="28"/>
          <w:szCs w:val="28"/>
          <w:lang w:val="ru-RU"/>
        </w:rPr>
        <w:t>г.</w:t>
      </w:r>
      <w:r>
        <w:rPr>
          <w:rFonts w:ascii="Times New Roman" w:hAnsi="Times New Roman" w:cs="Times New Roman"/>
          <w:sz w:val="28"/>
          <w:szCs w:val="28"/>
          <w:lang w:val="ru-RU"/>
        </w:rPr>
        <w:t xml:space="preserve"> и действует по 31.12.2023</w:t>
      </w:r>
      <w:r>
        <w:rPr>
          <w:rFonts w:ascii="Times New Roman" w:hAnsi="Times New Roman" w:cs="Times New Roman"/>
          <w:sz w:val="28"/>
          <w:szCs w:val="28"/>
          <w:lang w:val="ru-RU"/>
        </w:rPr>
        <w:t>г</w:t>
      </w:r>
      <w:r>
        <w:rPr>
          <w:rFonts w:ascii="Times New Roman" w:hAnsi="Times New Roman" w:cs="Times New Roman"/>
          <w:sz w:val="28"/>
          <w:szCs w:val="28"/>
          <w:lang w:val="ru-RU"/>
        </w:rPr>
        <w:t>.</w:t>
      </w:r>
    </w:p>
    <w:p w:rsidR="003062F6" w:rsidRDefault="003062F6" w:rsidP="0070111D">
      <w:pPr>
        <w:autoSpaceDE w:val="0"/>
        <w:autoSpaceDN w:val="0"/>
        <w:adjustRightInd w:val="0"/>
        <w:spacing w:after="0" w:line="240" w:lineRule="auto"/>
        <w:ind w:firstLine="540"/>
        <w:jc w:val="both"/>
        <w:rPr>
          <w:rFonts w:ascii="Times New Roman" w:hAnsi="Times New Roman" w:cs="Times New Roman"/>
          <w:sz w:val="28"/>
          <w:szCs w:val="28"/>
          <w:lang w:val="ru-RU"/>
        </w:rPr>
      </w:pPr>
    </w:p>
    <w:p w:rsidR="002273C7" w:rsidRPr="002273C7" w:rsidRDefault="002273C7" w:rsidP="002273C7">
      <w:pPr>
        <w:autoSpaceDE w:val="0"/>
        <w:autoSpaceDN w:val="0"/>
        <w:adjustRightInd w:val="0"/>
        <w:spacing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b/>
          <w:bCs/>
          <w:sz w:val="28"/>
          <w:szCs w:val="28"/>
          <w:lang w:val="ru-RU"/>
        </w:rPr>
        <w:t xml:space="preserve">Установлены </w:t>
      </w:r>
      <w:r w:rsidRPr="002273C7">
        <w:rPr>
          <w:rFonts w:ascii="Times New Roman" w:hAnsi="Times New Roman" w:cs="Times New Roman"/>
          <w:b/>
          <w:bCs/>
          <w:sz w:val="28"/>
          <w:szCs w:val="28"/>
          <w:lang w:val="ru-RU"/>
        </w:rPr>
        <w:t>особенност</w:t>
      </w:r>
      <w:r w:rsidRPr="002273C7">
        <w:rPr>
          <w:rFonts w:ascii="Times New Roman" w:hAnsi="Times New Roman" w:cs="Times New Roman"/>
          <w:b/>
          <w:bCs/>
          <w:sz w:val="28"/>
          <w:szCs w:val="28"/>
          <w:lang w:val="ru-RU"/>
        </w:rPr>
        <w:t>и</w:t>
      </w:r>
      <w:r w:rsidRPr="002273C7">
        <w:rPr>
          <w:rFonts w:ascii="Times New Roman" w:hAnsi="Times New Roman" w:cs="Times New Roman"/>
          <w:b/>
          <w:bCs/>
          <w:sz w:val="28"/>
          <w:szCs w:val="28"/>
          <w:lang w:val="ru-RU"/>
        </w:rPr>
        <w:t xml:space="preserve"> применения трудового законодательства Российской Федерации, иных нормативных правовых актов, содержащих нормы трудового права, на территориях Донецкой Народной Республики, Луганской Народной Республики, Запорожской области и Херсонской области</w:t>
      </w:r>
      <w:r w:rsidRPr="002273C7">
        <w:rPr>
          <w:rFonts w:ascii="Times New Roman" w:hAnsi="Times New Roman" w:cs="Times New Roman"/>
          <w:b/>
          <w:bCs/>
          <w:sz w:val="28"/>
          <w:szCs w:val="28"/>
          <w:lang w:val="ru-RU"/>
        </w:rPr>
        <w:t xml:space="preserve"> </w:t>
      </w:r>
      <w:r w:rsidRPr="002273C7">
        <w:rPr>
          <w:rFonts w:ascii="Times New Roman" w:hAnsi="Times New Roman" w:cs="Times New Roman"/>
          <w:sz w:val="28"/>
          <w:szCs w:val="28"/>
          <w:lang w:val="ru-RU"/>
        </w:rPr>
        <w:t xml:space="preserve">(Постановление </w:t>
      </w:r>
      <w:r w:rsidRPr="002273C7">
        <w:rPr>
          <w:rFonts w:ascii="Times New Roman" w:hAnsi="Times New Roman" w:cs="Times New Roman"/>
          <w:sz w:val="28"/>
          <w:szCs w:val="28"/>
          <w:lang w:val="ru-RU"/>
        </w:rPr>
        <w:t>Правительства РФ от 31.12.2022</w:t>
      </w:r>
      <w:r w:rsidRPr="002273C7">
        <w:rPr>
          <w:rFonts w:ascii="Times New Roman" w:hAnsi="Times New Roman" w:cs="Times New Roman"/>
          <w:sz w:val="28"/>
          <w:szCs w:val="28"/>
          <w:lang w:val="ru-RU"/>
        </w:rPr>
        <w:t>г. №</w:t>
      </w:r>
      <w:r w:rsidRPr="002273C7">
        <w:rPr>
          <w:rFonts w:ascii="Times New Roman" w:hAnsi="Times New Roman" w:cs="Times New Roman"/>
          <w:sz w:val="28"/>
          <w:szCs w:val="28"/>
          <w:lang w:val="ru-RU"/>
        </w:rPr>
        <w:t>2571</w:t>
      </w:r>
      <w:r w:rsidRPr="002273C7">
        <w:rPr>
          <w:rFonts w:ascii="Times New Roman" w:hAnsi="Times New Roman" w:cs="Times New Roman"/>
          <w:sz w:val="28"/>
          <w:szCs w:val="28"/>
          <w:lang w:val="ru-RU"/>
        </w:rPr>
        <w:t>).</w:t>
      </w:r>
    </w:p>
    <w:p w:rsidR="003062F6" w:rsidRDefault="003062F6" w:rsidP="0070111D">
      <w:pPr>
        <w:autoSpaceDE w:val="0"/>
        <w:autoSpaceDN w:val="0"/>
        <w:adjustRightInd w:val="0"/>
        <w:spacing w:after="0" w:line="240" w:lineRule="auto"/>
        <w:ind w:firstLine="540"/>
        <w:jc w:val="both"/>
        <w:rPr>
          <w:rFonts w:ascii="Times New Roman" w:hAnsi="Times New Roman" w:cs="Times New Roman"/>
          <w:sz w:val="28"/>
          <w:szCs w:val="28"/>
          <w:lang w:val="ru-RU"/>
        </w:rPr>
      </w:pPr>
    </w:p>
    <w:p w:rsidR="002273C7" w:rsidRPr="002273C7" w:rsidRDefault="002273C7" w:rsidP="002273C7">
      <w:pPr>
        <w:autoSpaceDE w:val="0"/>
        <w:autoSpaceDN w:val="0"/>
        <w:adjustRightInd w:val="0"/>
        <w:spacing w:after="0" w:line="240" w:lineRule="auto"/>
        <w:jc w:val="center"/>
        <w:rPr>
          <w:rFonts w:ascii="Times New Roman" w:hAnsi="Times New Roman" w:cs="Times New Roman"/>
          <w:b/>
          <w:bCs/>
          <w:sz w:val="28"/>
          <w:szCs w:val="28"/>
          <w:lang w:val="ru-RU"/>
        </w:rPr>
      </w:pPr>
      <w:r w:rsidRPr="002273C7">
        <w:rPr>
          <w:rFonts w:ascii="Times New Roman" w:hAnsi="Times New Roman" w:cs="Times New Roman"/>
          <w:b/>
          <w:bCs/>
          <w:sz w:val="28"/>
          <w:szCs w:val="28"/>
          <w:lang w:val="ru-RU"/>
        </w:rPr>
        <w:t>ОСОБЕННОСТИ</w:t>
      </w:r>
    </w:p>
    <w:p w:rsidR="002273C7" w:rsidRPr="002273C7" w:rsidRDefault="002273C7" w:rsidP="002273C7">
      <w:pPr>
        <w:autoSpaceDE w:val="0"/>
        <w:autoSpaceDN w:val="0"/>
        <w:adjustRightInd w:val="0"/>
        <w:spacing w:after="0" w:line="240" w:lineRule="auto"/>
        <w:jc w:val="center"/>
        <w:rPr>
          <w:rFonts w:ascii="Times New Roman" w:hAnsi="Times New Roman" w:cs="Times New Roman"/>
          <w:b/>
          <w:bCs/>
          <w:sz w:val="28"/>
          <w:szCs w:val="28"/>
          <w:lang w:val="ru-RU"/>
        </w:rPr>
      </w:pPr>
      <w:r w:rsidRPr="002273C7">
        <w:rPr>
          <w:rFonts w:ascii="Times New Roman" w:hAnsi="Times New Roman" w:cs="Times New Roman"/>
          <w:b/>
          <w:bCs/>
          <w:sz w:val="28"/>
          <w:szCs w:val="28"/>
          <w:lang w:val="ru-RU"/>
        </w:rPr>
        <w:t>ПРИМЕНЕНИЯ ТРУДОВОГО ЗАКОНОДАТЕЛЬСТВА РОССИЙСКОЙ ФЕДЕРАЦИИ,</w:t>
      </w:r>
    </w:p>
    <w:p w:rsidR="002273C7" w:rsidRPr="002273C7" w:rsidRDefault="002273C7" w:rsidP="002273C7">
      <w:pPr>
        <w:autoSpaceDE w:val="0"/>
        <w:autoSpaceDN w:val="0"/>
        <w:adjustRightInd w:val="0"/>
        <w:spacing w:after="0" w:line="240" w:lineRule="auto"/>
        <w:jc w:val="center"/>
        <w:rPr>
          <w:rFonts w:ascii="Times New Roman" w:hAnsi="Times New Roman" w:cs="Times New Roman"/>
          <w:b/>
          <w:bCs/>
          <w:sz w:val="28"/>
          <w:szCs w:val="28"/>
          <w:lang w:val="ru-RU"/>
        </w:rPr>
      </w:pPr>
      <w:r w:rsidRPr="002273C7">
        <w:rPr>
          <w:rFonts w:ascii="Times New Roman" w:hAnsi="Times New Roman" w:cs="Times New Roman"/>
          <w:b/>
          <w:bCs/>
          <w:sz w:val="28"/>
          <w:szCs w:val="28"/>
          <w:lang w:val="ru-RU"/>
        </w:rPr>
        <w:t>ИНЫХ НОРМАТИВНЫХ ПРАВОВЫХ АКТОВ, СОДЕРЖАЩИХ НОРМЫ ТРУДОВОГО</w:t>
      </w:r>
    </w:p>
    <w:p w:rsidR="002273C7" w:rsidRPr="002273C7" w:rsidRDefault="002273C7" w:rsidP="002273C7">
      <w:pPr>
        <w:autoSpaceDE w:val="0"/>
        <w:autoSpaceDN w:val="0"/>
        <w:adjustRightInd w:val="0"/>
        <w:spacing w:after="0" w:line="240" w:lineRule="auto"/>
        <w:jc w:val="center"/>
        <w:rPr>
          <w:rFonts w:ascii="Times New Roman" w:hAnsi="Times New Roman" w:cs="Times New Roman"/>
          <w:b/>
          <w:bCs/>
          <w:sz w:val="28"/>
          <w:szCs w:val="28"/>
          <w:lang w:val="ru-RU"/>
        </w:rPr>
      </w:pPr>
      <w:r w:rsidRPr="002273C7">
        <w:rPr>
          <w:rFonts w:ascii="Times New Roman" w:hAnsi="Times New Roman" w:cs="Times New Roman"/>
          <w:b/>
          <w:bCs/>
          <w:sz w:val="28"/>
          <w:szCs w:val="28"/>
          <w:lang w:val="ru-RU"/>
        </w:rPr>
        <w:t>ПРАВА, НА ТЕРРИТОРИЯХ ДОНЕЦКОЙ НАРОДНОЙ РЕСПУБЛИКИ,</w:t>
      </w:r>
    </w:p>
    <w:p w:rsidR="002273C7" w:rsidRPr="002273C7" w:rsidRDefault="002273C7" w:rsidP="002273C7">
      <w:pPr>
        <w:autoSpaceDE w:val="0"/>
        <w:autoSpaceDN w:val="0"/>
        <w:adjustRightInd w:val="0"/>
        <w:spacing w:after="0" w:line="240" w:lineRule="auto"/>
        <w:jc w:val="center"/>
        <w:rPr>
          <w:rFonts w:ascii="Times New Roman" w:hAnsi="Times New Roman" w:cs="Times New Roman"/>
          <w:b/>
          <w:bCs/>
          <w:sz w:val="28"/>
          <w:szCs w:val="28"/>
          <w:lang w:val="ru-RU"/>
        </w:rPr>
      </w:pPr>
      <w:r w:rsidRPr="002273C7">
        <w:rPr>
          <w:rFonts w:ascii="Times New Roman" w:hAnsi="Times New Roman" w:cs="Times New Roman"/>
          <w:b/>
          <w:bCs/>
          <w:sz w:val="28"/>
          <w:szCs w:val="28"/>
          <w:lang w:val="ru-RU"/>
        </w:rPr>
        <w:t>ЛУГАНСКОЙ НАРОДНОЙ РЕСПУБЛИКИ, ЗАПОРОЖСКОЙ ОБЛАСТИ</w:t>
      </w:r>
    </w:p>
    <w:p w:rsidR="002273C7" w:rsidRPr="002273C7" w:rsidRDefault="002273C7" w:rsidP="002273C7">
      <w:pPr>
        <w:autoSpaceDE w:val="0"/>
        <w:autoSpaceDN w:val="0"/>
        <w:adjustRightInd w:val="0"/>
        <w:spacing w:after="0" w:line="240" w:lineRule="auto"/>
        <w:jc w:val="center"/>
        <w:rPr>
          <w:rFonts w:ascii="Times New Roman" w:hAnsi="Times New Roman" w:cs="Times New Roman"/>
          <w:b/>
          <w:bCs/>
          <w:sz w:val="28"/>
          <w:szCs w:val="28"/>
          <w:lang w:val="ru-RU"/>
        </w:rPr>
      </w:pPr>
      <w:r w:rsidRPr="002273C7">
        <w:rPr>
          <w:rFonts w:ascii="Times New Roman" w:hAnsi="Times New Roman" w:cs="Times New Roman"/>
          <w:b/>
          <w:bCs/>
          <w:sz w:val="28"/>
          <w:szCs w:val="28"/>
          <w:lang w:val="ru-RU"/>
        </w:rPr>
        <w:t>И ХЕРСОНСКОЙ ОБЛАСТИ</w:t>
      </w:r>
    </w:p>
    <w:p w:rsidR="002273C7" w:rsidRPr="002273C7" w:rsidRDefault="002273C7" w:rsidP="002273C7">
      <w:pPr>
        <w:autoSpaceDE w:val="0"/>
        <w:autoSpaceDN w:val="0"/>
        <w:adjustRightInd w:val="0"/>
        <w:spacing w:after="0" w:line="240" w:lineRule="auto"/>
        <w:jc w:val="center"/>
        <w:outlineLvl w:val="0"/>
        <w:rPr>
          <w:rFonts w:ascii="Times New Roman" w:hAnsi="Times New Roman" w:cs="Times New Roman"/>
          <w:sz w:val="28"/>
          <w:szCs w:val="28"/>
          <w:lang w:val="ru-RU"/>
        </w:rPr>
      </w:pPr>
    </w:p>
    <w:p w:rsidR="002273C7" w:rsidRPr="002273C7" w:rsidRDefault="002273C7" w:rsidP="002273C7">
      <w:pPr>
        <w:autoSpaceDE w:val="0"/>
        <w:autoSpaceDN w:val="0"/>
        <w:adjustRightInd w:val="0"/>
        <w:spacing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1. Настоящий документ устанавливает особенности применения трудового </w:t>
      </w:r>
      <w:hyperlink r:id="rId23" w:history="1">
        <w:r w:rsidRPr="002273C7">
          <w:rPr>
            <w:rFonts w:ascii="Times New Roman" w:hAnsi="Times New Roman" w:cs="Times New Roman"/>
            <w:sz w:val="28"/>
            <w:szCs w:val="28"/>
            <w:lang w:val="ru-RU"/>
          </w:rPr>
          <w:t>законодательства</w:t>
        </w:r>
      </w:hyperlink>
      <w:r w:rsidRPr="002273C7">
        <w:rPr>
          <w:rFonts w:ascii="Times New Roman" w:hAnsi="Times New Roman" w:cs="Times New Roman"/>
          <w:sz w:val="28"/>
          <w:szCs w:val="28"/>
          <w:lang w:val="ru-RU"/>
        </w:rPr>
        <w:t xml:space="preserve"> Российской Федерации и иных нормативных правовых актов, содержащих нормы трудового права, на территориях Донецкой Народной Республики, Луганской Народной Республики, Запорожской области и Херсонской области.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Настоящий документ распространяется на трудовые отношения и иные непосредственно связанные с ними отношения работников и работодателей, осуществлявшими свою деятельность на территориях Донецкой Народной Республики, Луганской Народной Республики, Запорожской области и Херсонской области по состоянию на 30 сентября 2022 г., а также на работодателей, зарегистрированных (в том числе при создании или реорганизации юридических лиц) после 30 сентября 2022 г. в соответствии с законодательством Российской Федерации на территориях Донецкой Народной </w:t>
      </w:r>
      <w:r w:rsidRPr="002273C7">
        <w:rPr>
          <w:rFonts w:ascii="Times New Roman" w:hAnsi="Times New Roman" w:cs="Times New Roman"/>
          <w:sz w:val="28"/>
          <w:szCs w:val="28"/>
          <w:lang w:val="ru-RU"/>
        </w:rPr>
        <w:lastRenderedPageBreak/>
        <w:t>Республики, Луганской Народной Республики, Запорожской области и Херсонской области.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2. Для регулирования на территориях Донецкой Народной Республики, Луганской Народной Республики, Запорожской области и Херсонской области трудовых отношений и иных непосредственно связанных с ними отношений, наряду с федеральными законами и иными нормативными правовыми актами Российской Федерации, содержащими нормы трудового права, применяются законы и иные нормативные правовые акты, содержащие нормы трудового права, которые действовали на территориях Донецкой Народной Республики, Луганской Народной Республики, Запорожской области и Херсонской области по состоянию на 30 сентября 2022 г., в части, не противоречащей </w:t>
      </w:r>
      <w:hyperlink r:id="rId24" w:history="1">
        <w:r w:rsidRPr="002273C7">
          <w:rPr>
            <w:rFonts w:ascii="Times New Roman" w:hAnsi="Times New Roman" w:cs="Times New Roman"/>
            <w:sz w:val="28"/>
            <w:szCs w:val="28"/>
            <w:lang w:val="ru-RU"/>
          </w:rPr>
          <w:t>Конституции</w:t>
        </w:r>
      </w:hyperlink>
      <w:r w:rsidRPr="002273C7">
        <w:rPr>
          <w:rFonts w:ascii="Times New Roman" w:hAnsi="Times New Roman" w:cs="Times New Roman"/>
          <w:sz w:val="28"/>
          <w:szCs w:val="28"/>
          <w:lang w:val="ru-RU"/>
        </w:rPr>
        <w:t xml:space="preserve"> Российской Федерации, федеральным законам и иным нормативным правовым актам Российской Федерации, содержащим нормы трудового права, за исключением случаев, установленных настоящим документом.</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Нормативные правовые акты Донецкой Народной Республики, Луганской Народной Республики, Запорожской области и Херсонской области, содержащие нормы трудового права и регулирующие отношения, которые не отнесены к ведению федеральных органов государственной власти, применяются, если они не противоречат </w:t>
      </w:r>
      <w:hyperlink r:id="rId25" w:history="1">
        <w:r w:rsidRPr="002273C7">
          <w:rPr>
            <w:rFonts w:ascii="Times New Roman" w:hAnsi="Times New Roman" w:cs="Times New Roman"/>
            <w:sz w:val="28"/>
            <w:szCs w:val="28"/>
            <w:lang w:val="ru-RU"/>
          </w:rPr>
          <w:t>Конституции</w:t>
        </w:r>
      </w:hyperlink>
      <w:r w:rsidRPr="002273C7">
        <w:rPr>
          <w:rFonts w:ascii="Times New Roman" w:hAnsi="Times New Roman" w:cs="Times New Roman"/>
          <w:sz w:val="28"/>
          <w:szCs w:val="28"/>
          <w:lang w:val="ru-RU"/>
        </w:rPr>
        <w:t xml:space="preserve"> Российской Федерации, федеральным законам и иным нормативным правовым актам, содержащим нормы трудового права.</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Нормативные правовые акты Донецкой Народной Республики, Луганской Народной Республики, Запорожской области и Херсонской области, содержащие нормы трудового права и регулирующие отношения, которые отнесены к ведению федеральных органов государственной власти в соответствии со </w:t>
      </w:r>
      <w:hyperlink r:id="rId26" w:history="1">
        <w:r w:rsidRPr="002273C7">
          <w:rPr>
            <w:rFonts w:ascii="Times New Roman" w:hAnsi="Times New Roman" w:cs="Times New Roman"/>
            <w:sz w:val="28"/>
            <w:szCs w:val="28"/>
            <w:lang w:val="ru-RU"/>
          </w:rPr>
          <w:t>статьей 6</w:t>
        </w:r>
      </w:hyperlink>
      <w:r w:rsidRPr="002273C7">
        <w:rPr>
          <w:rFonts w:ascii="Times New Roman" w:hAnsi="Times New Roman" w:cs="Times New Roman"/>
          <w:sz w:val="28"/>
          <w:szCs w:val="28"/>
          <w:lang w:val="ru-RU"/>
        </w:rPr>
        <w:t xml:space="preserve"> Трудового кодекса Российской Федерации, не применяются после вступления в силу настоящего документа, за исключением случаев, установленных настоящим документом.</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3. Трудовые договоры заключаются с работниками в соответствии с федеральными законами и иными нормативными правовыми актами Российской Федерации, содержащими нормы трудового права, с учетом особенностей, предусмотренных настоящим документом.</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4. Трудовые договоры, заключенные с работниками до вступления в силу настоящего документа, подлежат приведению в соответствие с требованиями федеральных законов и иных нормативных правовых актов Российской Федерации, содержащих нормы трудового права. Условия указанных трудовых договоров, не соответствующие требованиям федеральных законов и иных нормативных правовых актов Российской Федерации, содержащих нормы </w:t>
      </w:r>
      <w:r w:rsidRPr="002273C7">
        <w:rPr>
          <w:rFonts w:ascii="Times New Roman" w:hAnsi="Times New Roman" w:cs="Times New Roman"/>
          <w:sz w:val="28"/>
          <w:szCs w:val="28"/>
          <w:lang w:val="ru-RU"/>
        </w:rPr>
        <w:lastRenderedPageBreak/>
        <w:t>трудового права, не применяются с 1 января 2026 г., за исключением случаев, установленных настоящим документом.</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5. В случае если нормативными правовыми актами Донецкой Народной Республики, Луганской Народной Республики, Запорожской области и Херсонской области по состоянию на 30 сентября 2022 г. установлен особый порядок заключения и регистрации трудовых договоров с работодателями - физическими лицами, осуществляющими предпринимательскую деятельность без образования юридического лица, такой порядок применяется до 1 января 2024 г.</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6. Отсутствие у работника при заключении трудового договора документа, подтверждающего регистрацию в системе индивидуального (персонифицированного) учета, в том числе в форме электронного документа, не может являться основанием для отказа в заключении трудового договора. Указанная регистрация осуществляется работниками самостоятельно или по заявлению работников работодателями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и обязательного социального страхования.</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7. При заключении трудового договора с работниками, проживавшими по состоянию на 30 сентября 2022 г. на территориях Донецкой Народной Республики, Луганской Народной Республики, Запорожской области и Херсонской области, не имеющими гражданство Российской Федерации, особенности регулирования труда работников, являющихся иностранными гражданами или лицами без гражданства, предусмотренные </w:t>
      </w:r>
      <w:hyperlink r:id="rId27" w:history="1">
        <w:r w:rsidRPr="002273C7">
          <w:rPr>
            <w:rFonts w:ascii="Times New Roman" w:hAnsi="Times New Roman" w:cs="Times New Roman"/>
            <w:sz w:val="28"/>
            <w:szCs w:val="28"/>
            <w:lang w:val="ru-RU"/>
          </w:rPr>
          <w:t>главой 50.1</w:t>
        </w:r>
      </w:hyperlink>
      <w:r w:rsidRPr="002273C7">
        <w:rPr>
          <w:rFonts w:ascii="Times New Roman" w:hAnsi="Times New Roman" w:cs="Times New Roman"/>
          <w:sz w:val="28"/>
          <w:szCs w:val="28"/>
          <w:lang w:val="ru-RU"/>
        </w:rPr>
        <w:t xml:space="preserve"> Трудового кодекса Российской Федерации, не применяются до 1 июля 2023 г.</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8. Расторжение трудовых договоров, заключенных с работниками, осуществляется по основаниям и в порядке, которые установлены Трудовым </w:t>
      </w:r>
      <w:hyperlink r:id="rId28" w:history="1">
        <w:r w:rsidRPr="002273C7">
          <w:rPr>
            <w:rFonts w:ascii="Times New Roman" w:hAnsi="Times New Roman" w:cs="Times New Roman"/>
            <w:sz w:val="28"/>
            <w:szCs w:val="28"/>
            <w:lang w:val="ru-RU"/>
          </w:rPr>
          <w:t>кодексом</w:t>
        </w:r>
      </w:hyperlink>
      <w:r w:rsidRPr="002273C7">
        <w:rPr>
          <w:rFonts w:ascii="Times New Roman" w:hAnsi="Times New Roman" w:cs="Times New Roman"/>
          <w:sz w:val="28"/>
          <w:szCs w:val="28"/>
          <w:lang w:val="ru-RU"/>
        </w:rPr>
        <w:t xml:space="preserve"> Российской Федерации и другими федеральными законами.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9. С работниками, эвакуированными после 30 сентября 2022 г. в соответствии с решениями высших исполнительных органов Донецкой Народной Республики, Луганской Народной Республики, Запорожской области и Херсонской области, действие трудового договора приостанавливается до окончания эвакуации в установленном указанными высшими исполнительными органами порядке, либо за ними может быть сохранено рабочее место в соответствии с нормативными правовыми актами Донецкой Народной Республики, Луганской Народной Республики, Запорожской области и Херсонской области, действовавшими по состоянию на 30 сентября 2022 г.</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2" w:name="Par19"/>
      <w:bookmarkEnd w:id="2"/>
      <w:r w:rsidRPr="002273C7">
        <w:rPr>
          <w:rFonts w:ascii="Times New Roman" w:hAnsi="Times New Roman" w:cs="Times New Roman"/>
          <w:sz w:val="28"/>
          <w:szCs w:val="28"/>
          <w:lang w:val="ru-RU"/>
        </w:rPr>
        <w:lastRenderedPageBreak/>
        <w:t>На время приостановления трудового договора с эвакуированным работником работодатель вправе заключить с другим работником срочный трудовой договор.</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В случае если эвакуированный работник не вышел на работу по истечении 6 месяцев со дня информирования работодателем работника (в том числе через средства массовой информации) о возобновлении деятельности (или необходимости приступить к работе) в порядке, определенном высшими исполнительными органами Донецкой Народной Республики, Луганской Народной Республики, Запорожской области и Херсонской области, работодатель на основании </w:t>
      </w:r>
      <w:hyperlink r:id="rId29" w:history="1">
        <w:r w:rsidRPr="002273C7">
          <w:rPr>
            <w:rFonts w:ascii="Times New Roman" w:hAnsi="Times New Roman" w:cs="Times New Roman"/>
            <w:sz w:val="28"/>
            <w:szCs w:val="28"/>
            <w:lang w:val="ru-RU"/>
          </w:rPr>
          <w:t>пункта 7 части первой статьи 83</w:t>
        </w:r>
      </w:hyperlink>
      <w:r w:rsidRPr="002273C7">
        <w:rPr>
          <w:rFonts w:ascii="Times New Roman" w:hAnsi="Times New Roman" w:cs="Times New Roman"/>
          <w:sz w:val="28"/>
          <w:szCs w:val="28"/>
          <w:lang w:val="ru-RU"/>
        </w:rPr>
        <w:t xml:space="preserve"> Трудового кодекса Российской Федерации вправе прекратить трудовой договор с эвакуированным работником.</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hyperlink w:anchor="Par19" w:history="1">
        <w:r w:rsidRPr="002273C7">
          <w:rPr>
            <w:rFonts w:ascii="Times New Roman" w:hAnsi="Times New Roman" w:cs="Times New Roman"/>
            <w:sz w:val="28"/>
            <w:szCs w:val="28"/>
            <w:lang w:val="ru-RU"/>
          </w:rPr>
          <w:t>Абзац второй</w:t>
        </w:r>
      </w:hyperlink>
      <w:r w:rsidRPr="002273C7">
        <w:rPr>
          <w:rFonts w:ascii="Times New Roman" w:hAnsi="Times New Roman" w:cs="Times New Roman"/>
          <w:sz w:val="28"/>
          <w:szCs w:val="28"/>
          <w:lang w:val="ru-RU"/>
        </w:rPr>
        <w:t xml:space="preserve"> настоящего пункта не распространяется на законных представителей и педагогических работников, сопровождающих детей-сирот и детей, оставшихся без попечения родителей, находящихся на полном государственном обеспечении, выполняющих возложенные на них функции и задачи в соответствии с нормативными правовыми актами Донецкой Народной Республики, Луганской Народной Республики, Запорожской области и Херсонской области. Сохранение рабочих мест и заработной платы указанных лиц до возвращения их из эвакуации осуществляется в соответствии с нормативными правовыми актами Донецкой Народной Республики, Луганской Народной Республики, Запорожской области и Херсонской области за счет средств указанных субъектов Российской Федерации.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10. Работникам, мобилизованным в вооруженные силы, а также другие воинские формирования и органы, специальные формирования Донецкой Народной Республики, Луганской Народной Республики, Запорожской области и Херсонской области, в соответствии с нормативными правовыми актами Донецкой Народной Республики, Луганской Народной Республики, Запорожской области и Херсонской области, действовавшими по состоянию на 30 сентября 2022 г. на указанных территориях, могут быть сохранены рабочие места и до 1 июля 2023 г. - заработная плата.</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11. Локальные нормативные акты работодателей, принятые до вступления в силу настоящего документа, подлежат приведению в соответствие с требованиями федеральных законов и иных нормативных правовых актов Российской Федерации, содержащих нормы трудового права.</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Нормы указанных локальных нормативных актов, не соответствующие требованиям федеральных законов и иных нормативных правовых актов </w:t>
      </w:r>
      <w:r w:rsidRPr="002273C7">
        <w:rPr>
          <w:rFonts w:ascii="Times New Roman" w:hAnsi="Times New Roman" w:cs="Times New Roman"/>
          <w:sz w:val="28"/>
          <w:szCs w:val="28"/>
          <w:lang w:val="ru-RU"/>
        </w:rPr>
        <w:lastRenderedPageBreak/>
        <w:t>Российской Федерации, содержащих нормы трудового права, не применяются с 1 января 2026 г.</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Условия коллективных договоров, заключенных до 30 сентября 2022 г., продлеваются до 30 сентября 2025 г. или до принятия новых коллективных договоров, если стороны указанных коллективных договоров находятся на территориях Донецкой Народной Республики, Луганской Народной Республики, Запорожской области и Херсонской области и не приняли иное решение.</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Условия коллективных договоров, заключенных до вступления в силу настоящего документа, применяются в части, не противоречащей требованиям федеральных законов и иных нормативных правовых актов Российской Федерации, содержащих нормы трудового права, с учетом особенностей, установленных настоящим документом.</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Условия коллективных договоров, заключенных до вступления в силу настоящего документа, содержащие гарантии, установленные нормативными правовыми актами Донецкой Народной Республики, Луганской Народной Республики, Запорожской области и Херсонской области по состоянию на 30 сентября 2022 г. и отличающиеся от гарантий, предусмотренных трудовым законодательством Российской Федерации, не применяются до пересмотра или принятия новых коллективных договоров.</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12. Регистрация коллективных договоров после вступления в силу настоящего документа проводится в порядке, установленном по состоянию на 30 сентября 2022 г. на территориях Донецкой Народной Республики, Луганской Народной Республики, Запорожской области и Херсонской области, до принятия законодательных актов указанных субъектов Российской Федерации, регулирующих вопросы регистрации коллективных договоров, но не позднее 1 января 2025 г.</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13. Трудовые книжки работников, оформленные в соответствии с законами и иными нормативными правовыми актами, содержащими нормы трудового права, которые действовали на территориях Донецкой Народной Республики, Луганской Народной Республики, Запорожской области и Херсонской области по состоянию на 30 сентября 2022 г. (далее - старые трудовые книжки), продолжают действовать и ведутся в порядке, установленном федеральными законами и иными нормативными правовыми актами Российской Федерации, содержащими нормы трудового права.</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Работник вправе обратиться к работодателю для оформления ему новой трудовой книжки образца, установленного в соответствии с требованиями </w:t>
      </w:r>
      <w:r w:rsidRPr="002273C7">
        <w:rPr>
          <w:rFonts w:ascii="Times New Roman" w:hAnsi="Times New Roman" w:cs="Times New Roman"/>
          <w:sz w:val="28"/>
          <w:szCs w:val="28"/>
          <w:lang w:val="ru-RU"/>
        </w:rPr>
        <w:lastRenderedPageBreak/>
        <w:t xml:space="preserve">федеральных законов и иных нормативных правовых актов Российской Федерации, содержащих нормы трудового права (далее - новая трудовая книжка), за исключением случая, установленного </w:t>
      </w:r>
      <w:hyperlink w:anchor="Par33" w:history="1">
        <w:r w:rsidRPr="002273C7">
          <w:rPr>
            <w:rFonts w:ascii="Times New Roman" w:hAnsi="Times New Roman" w:cs="Times New Roman"/>
            <w:sz w:val="28"/>
            <w:szCs w:val="28"/>
            <w:lang w:val="ru-RU"/>
          </w:rPr>
          <w:t>пунктом 14</w:t>
        </w:r>
      </w:hyperlink>
      <w:r w:rsidRPr="002273C7">
        <w:rPr>
          <w:rFonts w:ascii="Times New Roman" w:hAnsi="Times New Roman" w:cs="Times New Roman"/>
          <w:sz w:val="28"/>
          <w:szCs w:val="28"/>
          <w:lang w:val="ru-RU"/>
        </w:rPr>
        <w:t xml:space="preserve"> настоящего документа. В этом случае ведение старой трудовой книжки работника прекращается. В ней делается запись о том, что работнику оформлена новая трудовая книжка, либо о том, что он подал заявление о предоставлении работодателем сведений о трудовой деятельности и трудовом стаже в электронном виде в соответствии со </w:t>
      </w:r>
      <w:hyperlink r:id="rId30" w:history="1">
        <w:r w:rsidRPr="002273C7">
          <w:rPr>
            <w:rFonts w:ascii="Times New Roman" w:hAnsi="Times New Roman" w:cs="Times New Roman"/>
            <w:sz w:val="28"/>
            <w:szCs w:val="28"/>
            <w:lang w:val="ru-RU"/>
          </w:rPr>
          <w:t>статьей 66.1</w:t>
        </w:r>
      </w:hyperlink>
      <w:r w:rsidRPr="002273C7">
        <w:rPr>
          <w:rFonts w:ascii="Times New Roman" w:hAnsi="Times New Roman" w:cs="Times New Roman"/>
          <w:sz w:val="28"/>
          <w:szCs w:val="28"/>
          <w:lang w:val="ru-RU"/>
        </w:rPr>
        <w:t xml:space="preserve"> Трудового кодекса Российской Федерации (далее - сведения о трудовой деятельности), которая заверяется подписью работодателя или лица, ответственного за ведение трудовых книжек, печатью работодателя (кадровой службы) (при наличии печати).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В новой трудовой книжке указываются реквизиты старой трудовой книжки, содержащей данные о трудовом стаже работника (серия, номер, дата заполнения). При этом перенос записей из старой трудовой книжки в новую трудовую книжку не осуществляется, за исключением случая, указанного в </w:t>
      </w:r>
      <w:hyperlink w:anchor="Par32" w:history="1">
        <w:r w:rsidRPr="002273C7">
          <w:rPr>
            <w:rFonts w:ascii="Times New Roman" w:hAnsi="Times New Roman" w:cs="Times New Roman"/>
            <w:sz w:val="28"/>
            <w:szCs w:val="28"/>
            <w:lang w:val="ru-RU"/>
          </w:rPr>
          <w:t>абзаце четвертом</w:t>
        </w:r>
      </w:hyperlink>
      <w:r w:rsidRPr="002273C7">
        <w:rPr>
          <w:rFonts w:ascii="Times New Roman" w:hAnsi="Times New Roman" w:cs="Times New Roman"/>
          <w:sz w:val="28"/>
          <w:szCs w:val="28"/>
          <w:lang w:val="ru-RU"/>
        </w:rPr>
        <w:t xml:space="preserve"> настоящего пункта.</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3" w:name="Par32"/>
      <w:bookmarkEnd w:id="3"/>
      <w:r w:rsidRPr="002273C7">
        <w:rPr>
          <w:rFonts w:ascii="Times New Roman" w:hAnsi="Times New Roman" w:cs="Times New Roman"/>
          <w:sz w:val="28"/>
          <w:szCs w:val="28"/>
          <w:lang w:val="ru-RU"/>
        </w:rPr>
        <w:t>В случае если в рамках длящихся трудовых отношений по желанию работника работодателем на работника заведена новая трудовая книжка, в нее переносится запись по последней должности, занимаемой работником у работодателя на соответствующую дату.</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4" w:name="Par33"/>
      <w:bookmarkEnd w:id="4"/>
      <w:r w:rsidRPr="002273C7">
        <w:rPr>
          <w:rFonts w:ascii="Times New Roman" w:hAnsi="Times New Roman" w:cs="Times New Roman"/>
          <w:sz w:val="28"/>
          <w:szCs w:val="28"/>
          <w:lang w:val="ru-RU"/>
        </w:rPr>
        <w:t>14. Работник имеет право подать работодателю письменное заявление о предоставлении ему работодателем сведений о трудовой деятельности.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15. Со дня государственной регистрации юридического лица либо физического лица, осуществляющего предпринимательскую деятельность без образования юридического лица, в соответствии с законодательством Российской Федерации: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работодатель формирует сведения о трудовой деятельности в соответствии со </w:t>
      </w:r>
      <w:hyperlink r:id="rId31" w:history="1">
        <w:r w:rsidRPr="002273C7">
          <w:rPr>
            <w:rFonts w:ascii="Times New Roman" w:hAnsi="Times New Roman" w:cs="Times New Roman"/>
            <w:sz w:val="28"/>
            <w:szCs w:val="28"/>
            <w:lang w:val="ru-RU"/>
          </w:rPr>
          <w:t>статьей 66.1</w:t>
        </w:r>
      </w:hyperlink>
      <w:r w:rsidRPr="002273C7">
        <w:rPr>
          <w:rFonts w:ascii="Times New Roman" w:hAnsi="Times New Roman" w:cs="Times New Roman"/>
          <w:sz w:val="28"/>
          <w:szCs w:val="28"/>
          <w:lang w:val="ru-RU"/>
        </w:rPr>
        <w:t xml:space="preserve"> Трудового кодекса Российской Федерации и представляет их для хранения в информационные ресурсы Фонда пенсионного и социального страхования Российской Федерации. При представлении указанных сведений впервые в отношении работника работодатель одновременно представляет сведения о его трудовой деятельности по состоянию на дату государственной регистрации в соответствии с законодательством Российской Федерации;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в трудовые книжки и (или) сведения о трудовой деятельности работников вносится запись о реорганизации (переименовании) работодателя.</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lastRenderedPageBreak/>
        <w:t xml:space="preserve">В случае отсутствия у работника, поступающего на работу, трудовой книжки в связи с ее утратой, повреждением или по иной причине, а также в случае, если работник впервые заключил трудовой договор до 1 января 2024 г., работодатель оформляет новую трудовую книжку, за исключением случая, установленного </w:t>
      </w:r>
      <w:hyperlink w:anchor="Par33" w:history="1">
        <w:r w:rsidRPr="002273C7">
          <w:rPr>
            <w:rFonts w:ascii="Times New Roman" w:hAnsi="Times New Roman" w:cs="Times New Roman"/>
            <w:sz w:val="28"/>
            <w:szCs w:val="28"/>
            <w:lang w:val="ru-RU"/>
          </w:rPr>
          <w:t>пунктом 14</w:t>
        </w:r>
      </w:hyperlink>
      <w:r w:rsidRPr="002273C7">
        <w:rPr>
          <w:rFonts w:ascii="Times New Roman" w:hAnsi="Times New Roman" w:cs="Times New Roman"/>
          <w:sz w:val="28"/>
          <w:szCs w:val="28"/>
          <w:lang w:val="ru-RU"/>
        </w:rPr>
        <w:t xml:space="preserve"> настоящего документа.</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Формирование сведений о трудовой деятельности работников, впервые поступающих на работу после 1 января 2024 г., осуществляется в соответствии со </w:t>
      </w:r>
      <w:hyperlink r:id="rId32" w:history="1">
        <w:r w:rsidRPr="002273C7">
          <w:rPr>
            <w:rFonts w:ascii="Times New Roman" w:hAnsi="Times New Roman" w:cs="Times New Roman"/>
            <w:sz w:val="28"/>
            <w:szCs w:val="28"/>
            <w:lang w:val="ru-RU"/>
          </w:rPr>
          <w:t>статьей 66.1</w:t>
        </w:r>
      </w:hyperlink>
      <w:r w:rsidRPr="002273C7">
        <w:rPr>
          <w:rFonts w:ascii="Times New Roman" w:hAnsi="Times New Roman" w:cs="Times New Roman"/>
          <w:sz w:val="28"/>
          <w:szCs w:val="28"/>
          <w:lang w:val="ru-RU"/>
        </w:rPr>
        <w:t xml:space="preserve"> Трудового кодекса Российской Федерации, и трудовые книжки на них не оформляются.</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16. В случае невозможности прекращения работниками трудовых отношений с работодателями на отдельных территориях Донецкой Народной Республики, Луганской Народной Республики, Запорожской области и Херсонской области датой прекращения трудовых отношений признается дата, определяемая высшим исполнительным органом субъекта Российской Федерации по месту жительства работника либо по месту осуществления им трудовой деятельности.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Запись о прекращении трудовых отношений с работодателем по последнему месту работы в трудовую книжку работника вносит орган местного самоуправления или работодатель по новому месту работы в соответствии с решением высшего исполнительного органа Донецкой Народной Республики, Луганской Народной Республики, Запорожской области и Херсонской области.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17. Со дня государственной регистрации юридического лица либо физического лица, осуществляющего предпринимательскую деятельность без образования юридического лица, а также частных нотариусов, адвокатов, учредивших адвокатские кабинеты, и иных лиц, чья профессиональная деятельность в соответствии с федеральными законами подлежит государственной регистрации, трудовые отношения с работниками не прекращаются, за исключением случаев, установленных </w:t>
      </w:r>
      <w:hyperlink r:id="rId33" w:history="1">
        <w:r w:rsidRPr="002273C7">
          <w:rPr>
            <w:rFonts w:ascii="Times New Roman" w:hAnsi="Times New Roman" w:cs="Times New Roman"/>
            <w:sz w:val="28"/>
            <w:szCs w:val="28"/>
            <w:lang w:val="ru-RU"/>
          </w:rPr>
          <w:t>статьей 75</w:t>
        </w:r>
      </w:hyperlink>
      <w:r w:rsidRPr="002273C7">
        <w:rPr>
          <w:rFonts w:ascii="Times New Roman" w:hAnsi="Times New Roman" w:cs="Times New Roman"/>
          <w:sz w:val="28"/>
          <w:szCs w:val="28"/>
          <w:lang w:val="ru-RU"/>
        </w:rPr>
        <w:t xml:space="preserve"> Трудового кодекса Российской Федерации.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18. В случае если работники, поступающие на работу, утратили документы об образовании и (или) о квалификации, а также документы, подтверждающие трудовой стаж в связи с ведением военных действий, сведения, содержащиеся в указанных документах, могут быть подтверждены документом, выданным межведомственной комиссией по реализации трудовых, пенсионных и социальных прав граждан, действующей в соответствии с законодательством Российской Федерации (далее - комиссия).</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lastRenderedPageBreak/>
        <w:t>Комиссия принимает решения о подтверждении наличия либо отсутствия у лица стажа работы по определенной должности (профессии, специальности), квалификации, за исключением лиц, профессиональная служебная деятельность которых регулируется специальными федеральными законами и иными нормативными правовыми актами Российской Федерации, а также за исключением случая, если по соответствующим профессии, специальности, должности, виду деятельности законодательством Российской Федерации установлены особые требования к допуску к работе или квалификации работников.</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5" w:name="Par44"/>
      <w:bookmarkEnd w:id="5"/>
      <w:r w:rsidRPr="002273C7">
        <w:rPr>
          <w:rFonts w:ascii="Times New Roman" w:hAnsi="Times New Roman" w:cs="Times New Roman"/>
          <w:sz w:val="28"/>
          <w:szCs w:val="28"/>
          <w:lang w:val="ru-RU"/>
        </w:rPr>
        <w:t xml:space="preserve">19. Работодатель вправе заключить трудовой договор при приеме на работу по должности, профессии, специальности, по которым Трудовым </w:t>
      </w:r>
      <w:hyperlink r:id="rId34" w:history="1">
        <w:r w:rsidRPr="002273C7">
          <w:rPr>
            <w:rFonts w:ascii="Times New Roman" w:hAnsi="Times New Roman" w:cs="Times New Roman"/>
            <w:sz w:val="28"/>
            <w:szCs w:val="28"/>
            <w:lang w:val="ru-RU"/>
          </w:rPr>
          <w:t>кодексом</w:t>
        </w:r>
      </w:hyperlink>
      <w:r w:rsidRPr="002273C7">
        <w:rPr>
          <w:rFonts w:ascii="Times New Roman" w:hAnsi="Times New Roman" w:cs="Times New Roman"/>
          <w:sz w:val="28"/>
          <w:szCs w:val="28"/>
          <w:lang w:val="ru-RU"/>
        </w:rPr>
        <w:t xml:space="preserve"> Российской Федерации, другими федеральными законами 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работников:</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не имеющих специальной подготовки или стажа работы, установленных требованиями к квалификации в соответствии с квалификационными справочниками или профессиональными стандартами, а также иными нормативными правовыми актами Российской Федерации, но обладающих достаточным практическим опытом работы, стаж которой подтвержден решением комиссии;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утративших документы об образовании, о квалификации и (или) трудовом стаже, в том числе получивших решение комиссии.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6" w:name="Par47"/>
      <w:bookmarkEnd w:id="6"/>
      <w:r w:rsidRPr="002273C7">
        <w:rPr>
          <w:rFonts w:ascii="Times New Roman" w:hAnsi="Times New Roman" w:cs="Times New Roman"/>
          <w:sz w:val="28"/>
          <w:szCs w:val="28"/>
          <w:lang w:val="ru-RU"/>
        </w:rPr>
        <w:t>В случае несоответствия наименования должности (профессии, специальности) в документах, подтверждающих трудовой стаж, наименованиям должности (профессии, специальности), установленным нормативными правовыми актами Российской Федерации, работодатель самостоятельно устанавливает это соответствие исходя из объема выполняемых трудовых функций в соответствии с квалификационными требованиями, установленными в квалификационных справочниках или профессиональных стандартах, если иное не предусмотрено нормативными правовыми актами Российской Федерации.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Указанные работники проходят по направлению работодателя необходимое обучение и (или) процедуры подтверждения квалификации в соответствии с Трудовым </w:t>
      </w:r>
      <w:hyperlink r:id="rId35" w:history="1">
        <w:r w:rsidRPr="002273C7">
          <w:rPr>
            <w:rFonts w:ascii="Times New Roman" w:hAnsi="Times New Roman" w:cs="Times New Roman"/>
            <w:sz w:val="28"/>
            <w:szCs w:val="28"/>
            <w:lang w:val="ru-RU"/>
          </w:rPr>
          <w:t>кодексом</w:t>
        </w:r>
      </w:hyperlink>
      <w:r w:rsidRPr="002273C7">
        <w:rPr>
          <w:rFonts w:ascii="Times New Roman" w:hAnsi="Times New Roman" w:cs="Times New Roman"/>
          <w:sz w:val="28"/>
          <w:szCs w:val="28"/>
          <w:lang w:val="ru-RU"/>
        </w:rPr>
        <w:t xml:space="preserve"> Российской Федерации и правилами, установленными работодателем с учетом мнения представительного органа работников.</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7" w:name="Par49"/>
      <w:bookmarkEnd w:id="7"/>
      <w:r w:rsidRPr="002273C7">
        <w:rPr>
          <w:rFonts w:ascii="Times New Roman" w:hAnsi="Times New Roman" w:cs="Times New Roman"/>
          <w:sz w:val="28"/>
          <w:szCs w:val="28"/>
          <w:lang w:val="ru-RU"/>
        </w:rPr>
        <w:lastRenderedPageBreak/>
        <w:t xml:space="preserve">В случае если работник, принятый на работу в соответствии с </w:t>
      </w:r>
      <w:hyperlink w:anchor="Par44" w:history="1">
        <w:r w:rsidRPr="002273C7">
          <w:rPr>
            <w:rFonts w:ascii="Times New Roman" w:hAnsi="Times New Roman" w:cs="Times New Roman"/>
            <w:sz w:val="28"/>
            <w:szCs w:val="28"/>
            <w:lang w:val="ru-RU"/>
          </w:rPr>
          <w:t>абзацами первым</w:t>
        </w:r>
      </w:hyperlink>
      <w:r w:rsidRPr="002273C7">
        <w:rPr>
          <w:rFonts w:ascii="Times New Roman" w:hAnsi="Times New Roman" w:cs="Times New Roman"/>
          <w:sz w:val="28"/>
          <w:szCs w:val="28"/>
          <w:lang w:val="ru-RU"/>
        </w:rPr>
        <w:t xml:space="preserve"> - </w:t>
      </w:r>
      <w:hyperlink w:anchor="Par47" w:history="1">
        <w:r w:rsidRPr="002273C7">
          <w:rPr>
            <w:rFonts w:ascii="Times New Roman" w:hAnsi="Times New Roman" w:cs="Times New Roman"/>
            <w:sz w:val="28"/>
            <w:szCs w:val="28"/>
            <w:lang w:val="ru-RU"/>
          </w:rPr>
          <w:t>четвертым</w:t>
        </w:r>
      </w:hyperlink>
      <w:r w:rsidRPr="002273C7">
        <w:rPr>
          <w:rFonts w:ascii="Times New Roman" w:hAnsi="Times New Roman" w:cs="Times New Roman"/>
          <w:sz w:val="28"/>
          <w:szCs w:val="28"/>
          <w:lang w:val="ru-RU"/>
        </w:rPr>
        <w:t xml:space="preserve"> настоящего пункта, по истечении срока о необходимости подтверждения квалификации, указанного в трудовом договоре, не подтвердил квалификацию, не прошел обучение либо не восстановил утраченные документы, работодатель вправе провести аттестацию и на основании заключения аттестационной комиссии расторгнуть трудовой договор в соответствии с </w:t>
      </w:r>
      <w:hyperlink r:id="rId36" w:history="1">
        <w:r w:rsidRPr="002273C7">
          <w:rPr>
            <w:rFonts w:ascii="Times New Roman" w:hAnsi="Times New Roman" w:cs="Times New Roman"/>
            <w:sz w:val="28"/>
            <w:szCs w:val="28"/>
            <w:lang w:val="ru-RU"/>
          </w:rPr>
          <w:t>пунктом 3 части первой статьи 81</w:t>
        </w:r>
      </w:hyperlink>
      <w:r w:rsidRPr="002273C7">
        <w:rPr>
          <w:rFonts w:ascii="Times New Roman" w:hAnsi="Times New Roman" w:cs="Times New Roman"/>
          <w:sz w:val="28"/>
          <w:szCs w:val="28"/>
          <w:lang w:val="ru-RU"/>
        </w:rPr>
        <w:t xml:space="preserve"> Трудового кодекса Российской Федерации или перевести работника с его согласия на другую работу.</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Требования </w:t>
      </w:r>
      <w:hyperlink w:anchor="Par44" w:history="1">
        <w:r w:rsidRPr="002273C7">
          <w:rPr>
            <w:rFonts w:ascii="Times New Roman" w:hAnsi="Times New Roman" w:cs="Times New Roman"/>
            <w:sz w:val="28"/>
            <w:szCs w:val="28"/>
            <w:lang w:val="ru-RU"/>
          </w:rPr>
          <w:t>абзацев первого</w:t>
        </w:r>
      </w:hyperlink>
      <w:r w:rsidRPr="002273C7">
        <w:rPr>
          <w:rFonts w:ascii="Times New Roman" w:hAnsi="Times New Roman" w:cs="Times New Roman"/>
          <w:sz w:val="28"/>
          <w:szCs w:val="28"/>
          <w:lang w:val="ru-RU"/>
        </w:rPr>
        <w:t xml:space="preserve"> - </w:t>
      </w:r>
      <w:hyperlink w:anchor="Par49" w:history="1">
        <w:r w:rsidRPr="002273C7">
          <w:rPr>
            <w:rFonts w:ascii="Times New Roman" w:hAnsi="Times New Roman" w:cs="Times New Roman"/>
            <w:sz w:val="28"/>
            <w:szCs w:val="28"/>
            <w:lang w:val="ru-RU"/>
          </w:rPr>
          <w:t>шестого</w:t>
        </w:r>
      </w:hyperlink>
      <w:r w:rsidRPr="002273C7">
        <w:rPr>
          <w:rFonts w:ascii="Times New Roman" w:hAnsi="Times New Roman" w:cs="Times New Roman"/>
          <w:sz w:val="28"/>
          <w:szCs w:val="28"/>
          <w:lang w:val="ru-RU"/>
        </w:rPr>
        <w:t xml:space="preserve"> настоящего пункта не распространяются на профессии, должности, специальности, если федеральными законами и иными нормативными правовыми актами Российской Федерации установлен специальный порядок проведения оценки квалификации работников или лиц, претендующих на осуществление соответствующего вида трудовой деятельности.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20. Продолжительность ежегодных оплачиваемых отпусков, предоставляемых за период до 30 сентября 2022 г., работникам, осуществляющим трудовую деятельность на территориях Донецкой Народной Республики, Луганской Народной Республики, Запорожской области и Херсонской области и заключившим трудовые договоры до вступления в силу настоящего документа, исчисляется в соответствии с законами и иными нормативными правовыми актами, содержащими нормы трудового права, которые действовали на территориях Донецкой Народной Республики, Луганской Народной Республики, Запорожской области и Херсонской области по состоянию на 30 сентября 2022 г.</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21. Гарантии и компенсации, установленные в соответствии с законами и иными нормативными правовыми актами, содержащими нормы трудового права, которые действовали на территориях Донецкой Народной Республики, Луганской Народной Республики, Запорожской области и Херсонской области по состоянию на 30 сентября 2022 г., предоставляются работникам, осуществляющим трудовую деятельность на территориях Донецкой Народной Республики, Луганской Народной Республики, Запорожской области и Херсонской области и заключившим трудовые договоры до 1 января 2023 г., в части, не противоречащей федеральным законам и иным нормативным правовым актам Российской Федерации, содержащим нормы трудового права, и с учетом настоящего документа.</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22. В случае если федеральными законами и иными нормативными правовыми актами Российской Федерации, содержащими нормы трудового права, предусмотрен более высокий уровень гарантий и компенсаций </w:t>
      </w:r>
      <w:r w:rsidRPr="002273C7">
        <w:rPr>
          <w:rFonts w:ascii="Times New Roman" w:hAnsi="Times New Roman" w:cs="Times New Roman"/>
          <w:sz w:val="28"/>
          <w:szCs w:val="28"/>
          <w:lang w:val="ru-RU"/>
        </w:rPr>
        <w:lastRenderedPageBreak/>
        <w:t>работникам, в том числе за работу во вредных и (или) опасных условиях труда, по сравнению с гарантиями и компенсациями, установленными законами и иными нормативными правовыми актами, содержащими нормы трудового права, которые действовали на территориях Донецкой Народной Республики, Луганской Народной Республики, Запорожской области и Херсонской области по состоянию на 30 сентября 2022 г., применяются положения федеральных законов и иных актов Российской Федерации, содержащих нормы трудового права.</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23. В случае если законами и иными нормативными правовыми актами, содержащими нормы трудового права, которые действовали на территориях Донецкой Народной Республики, Луганской Народной Республики, Запорожской области и Херсонской области по состоянию на 30 сентября 2022 г., предусмотрен более высокий уровень гарантий и компенсаций работникам, в том числе за работу во вредных и (или) опасных условиях труда (включая дополнительные оплачиваемые отпуска за работу в указанных условиях), осуществляющим трудовую деятельность на территориях Донецкой Народной Республики, Луганской Народной Республики, Запорожской области и Херсонской области, по сравнению с гарантиями и компенсациями, установленными федеральными законами и иными нормативными правовыми актами Российской Федерации, содержащими нормы трудового права, то до 1 января 2026 г. применяются законы и иные нормативные правовые акты, которые действовали на территориях Донецкой Народной Республики, Луганской Народной Республики, Запорожской области и Херсонской области по состоянию на 30 сентября 2022 г. и регулировали вопросы, не отнесенные к ведению федеральных органов государственной власти.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24.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может быть установлен:</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в государственных учреждениях субъектов Российской Федерации - Донецкой Народной Республики, Луганской Народной Республики, Запорожской области и Херсонской области коллективными договорами, соглашениями, локальными нормативными актами, законами и иными нормативными правовыми актами соответствующих субъектов Российской Федерации;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в муниципальных учреждениях, расположенных на территориях Донецкой Народной Республики, Луганской Народной Республики, Запорожской области и Херсонской области, коллективными договорами, соглашениями, локальными нормативными актами, законами и иными нормативными правовыми актами </w:t>
      </w:r>
      <w:r w:rsidRPr="002273C7">
        <w:rPr>
          <w:rFonts w:ascii="Times New Roman" w:hAnsi="Times New Roman" w:cs="Times New Roman"/>
          <w:sz w:val="28"/>
          <w:szCs w:val="28"/>
          <w:lang w:val="ru-RU"/>
        </w:rPr>
        <w:lastRenderedPageBreak/>
        <w:t>соответствующих субъектов Российской Федерации, нормативными правовыми актами органов местного самоуправления.</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Нормативные правовые акты Донецкой Народной Республики, Луганской Народной Республики, Запорожской области и Херсонской области, устанавливающие более высокий уровень трудовых прав и гарантий работникам по сравнению с установленными федеральными законами и иными нормативными правовыми актами Российской Федерации, принимаются по согласованию соответственно с Министерством труда и социальной защиты Российской Федерации, Министерством финансов Российской Федерации и другими федеральными органами исполнительной власти.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При этом более высокий уровень трудовых прав и гарантий работникам по сравнению с установленными федеральными законами и иными нормативными правовыми актами Российской Федерации, приводящий к увеличению бюджетных расходов, обеспечивается за счет бюджетов Донецкой Народной Республики, Луганской Народной Республики, Запорожской области и Херсонской области.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Коллективные договоры в государственных или муниципальных учреждениях и предприятиях Донецкой Народной Республики, Луганской Народной Республики, Запорожской области и Херсонской области, хозяйственных обществах, более 50 процентов акций (долей) в уставном капитале которых находится в государственной собственности Донецкой Народной Республики, Луганской Народной Республики, Запорожской области и Херсонской области или муниципальной собственности муниципальных образований на территории указанных субъектов Российской Федерации, предусматривающие более высокий уровень гарантий по сравнению с установленным законодательством Российской Федерации, подлежат согласованию с учредителями таких организаций.</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25. Условия оплаты труда работников государственных и муниципальных учреждений Донецкой Народной Республики, Луганской Народной Республики, Запорожской области и Херсонской области, действовавшие по состоянию на 30 сентября 2022 г., применяются в части, не противоречащей законодательству Российской Федерации и настоящему документу, до 1 января 2024 г.</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До 1 июля 2023 г. органы государственной власти Донецкой Народной Республики, Луганской Народной Республики, Запорожской области и Херсонской области вправе своими нормативными правовыми актами установить системы оплаты труда работников муниципальных учреждений </w:t>
      </w:r>
      <w:r w:rsidRPr="002273C7">
        <w:rPr>
          <w:rFonts w:ascii="Times New Roman" w:hAnsi="Times New Roman" w:cs="Times New Roman"/>
          <w:sz w:val="28"/>
          <w:szCs w:val="28"/>
          <w:lang w:val="ru-RU"/>
        </w:rPr>
        <w:lastRenderedPageBreak/>
        <w:t>субъекта Российской Федерации. Указанные акты могут применяться (пересматриваться) до 1 января 2026 г.</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Органы государственной власти Донецкой Народной Республики, Луганской Народной Республики, Запорожской области и Херсонской области в соответствии со сферами ведения вправе издавать нормативные правовые акты, предусматривающие представление государственными (муниципальными) учреждениями им на согласование соответствующих штатных расписаний, включающих наименование структурных подразделений и должностей (профессий) работников с распределением по структурным подразделениям.</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до вступления в силу настоящего документа при введении новых условий оплаты труда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соответствии с условиями оплаты труда, действовавшими по состоянию на 30 сентября 2022 г.</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8" w:name="Par65"/>
      <w:bookmarkEnd w:id="8"/>
      <w:r w:rsidRPr="002273C7">
        <w:rPr>
          <w:rFonts w:ascii="Times New Roman" w:hAnsi="Times New Roman" w:cs="Times New Roman"/>
          <w:sz w:val="28"/>
          <w:szCs w:val="28"/>
          <w:lang w:val="ru-RU"/>
        </w:rPr>
        <w:t xml:space="preserve">26. Механизм присоединения к отраслевым соглашениям, заключенным на федеральном уровне социального партнерства, предусмотренный </w:t>
      </w:r>
      <w:hyperlink r:id="rId37" w:history="1">
        <w:r w:rsidRPr="002273C7">
          <w:rPr>
            <w:rFonts w:ascii="Times New Roman" w:hAnsi="Times New Roman" w:cs="Times New Roman"/>
            <w:sz w:val="28"/>
            <w:szCs w:val="28"/>
            <w:lang w:val="ru-RU"/>
          </w:rPr>
          <w:t>частью девятой статьи 48</w:t>
        </w:r>
      </w:hyperlink>
      <w:r w:rsidRPr="002273C7">
        <w:rPr>
          <w:rFonts w:ascii="Times New Roman" w:hAnsi="Times New Roman" w:cs="Times New Roman"/>
          <w:sz w:val="28"/>
          <w:szCs w:val="28"/>
          <w:lang w:val="ru-RU"/>
        </w:rPr>
        <w:t xml:space="preserve"> Трудового кодекса Российской Федерации, не применяется до 1 января 2026 г. в отношении работодателей, осуществляющих свою деятельность на территориях Донецкой Народной Республики, Луганской Народной Республики, Запорожской области и Херсонской области до вступления в силу настоящего документа, а также работодателей, зарегистрированных в установленном порядке после вступления в силу настоящего документа на территориях Донецкой Народной Республики, Луганской Народной Республики, Запорожской области и Херсонской области.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9" w:name="Par66"/>
      <w:bookmarkEnd w:id="9"/>
      <w:r w:rsidRPr="002273C7">
        <w:rPr>
          <w:rFonts w:ascii="Times New Roman" w:hAnsi="Times New Roman" w:cs="Times New Roman"/>
          <w:sz w:val="28"/>
          <w:szCs w:val="28"/>
          <w:lang w:val="ru-RU"/>
        </w:rPr>
        <w:t>При вступлении таких работодателей в объединение работодателей, являющееся стороной отраслевого соглашения, заключенного на федеральном уровне социального партнерства (либо в объединение работодателей, входящих в такое объединение работодателей), обязанность выполнять обязательства, предусмотренные этим соглашением, наступает после 1 января 2026 г.</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Положения </w:t>
      </w:r>
      <w:hyperlink w:anchor="Par65" w:history="1">
        <w:r w:rsidRPr="002273C7">
          <w:rPr>
            <w:rFonts w:ascii="Times New Roman" w:hAnsi="Times New Roman" w:cs="Times New Roman"/>
            <w:sz w:val="28"/>
            <w:szCs w:val="28"/>
            <w:lang w:val="ru-RU"/>
          </w:rPr>
          <w:t>абзацев первого</w:t>
        </w:r>
      </w:hyperlink>
      <w:r w:rsidRPr="002273C7">
        <w:rPr>
          <w:rFonts w:ascii="Times New Roman" w:hAnsi="Times New Roman" w:cs="Times New Roman"/>
          <w:sz w:val="28"/>
          <w:szCs w:val="28"/>
          <w:lang w:val="ru-RU"/>
        </w:rPr>
        <w:t xml:space="preserve"> и </w:t>
      </w:r>
      <w:hyperlink w:anchor="Par66" w:history="1">
        <w:r w:rsidRPr="002273C7">
          <w:rPr>
            <w:rFonts w:ascii="Times New Roman" w:hAnsi="Times New Roman" w:cs="Times New Roman"/>
            <w:sz w:val="28"/>
            <w:szCs w:val="28"/>
            <w:lang w:val="ru-RU"/>
          </w:rPr>
          <w:t>второго</w:t>
        </w:r>
      </w:hyperlink>
      <w:r w:rsidRPr="002273C7">
        <w:rPr>
          <w:rFonts w:ascii="Times New Roman" w:hAnsi="Times New Roman" w:cs="Times New Roman"/>
          <w:sz w:val="28"/>
          <w:szCs w:val="28"/>
          <w:lang w:val="ru-RU"/>
        </w:rPr>
        <w:t xml:space="preserve"> настоящего пункта не распространяются на филиалы и представительства организаций, зарегистрированных на территориях, не относящихся к Донецкой Народной </w:t>
      </w:r>
      <w:r w:rsidRPr="002273C7">
        <w:rPr>
          <w:rFonts w:ascii="Times New Roman" w:hAnsi="Times New Roman" w:cs="Times New Roman"/>
          <w:sz w:val="28"/>
          <w:szCs w:val="28"/>
          <w:lang w:val="ru-RU"/>
        </w:rPr>
        <w:lastRenderedPageBreak/>
        <w:t>Республики, Луганской Народной Республики, Запорожской области и Херсонской области.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27. Условия соглашений в сфере социального партнерства, заключенных на территориях Донецкой Народной Республики, Луганской Народной Республики, Запорожской области и Херсонской области, продлеваются до 30 сентября 2025 г. или до заключения новых соглашений, если стороны таких соглашений находятся на территории указанных субъектов Российской Федерации и не приняли иное решение.</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Условия соглашений, заключенных до вступления в силу настоящего документа, применяются в части, не противоречащей требованиям федеральных законов и иных нормативных правовых актов Российской Федерации, содержащих нормы трудового права, с учетом настоящего документа. Условия указанных соглашений, зависящие от гарантий, установленных нормативными правовыми актами Донецкой Народной Республики, Луганской Народной Республики, Запорожской области и Херсонской области до 30 сентября 2022 г., не применяются в отношении гарантий, установленных законодательством Российской Федерации, до пересмотра или принятия новых соглашений.</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28. Регистрация новых соглашений проводится в порядке, установленном на территориях Донецкой Народной Республики, Луганской Народной Республики, Запорожской области и Херсонской области по состоянию на 30 сентября 2022 г., до принятия соответствующего нормативного правового акта субъекта Российской Федерации, но не позднее 1 января 2024 г.</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С 1 января 2024 г. законодательными актами Донецкой Народной Республики, Луганской Народной Республики, Запорожской области и Херсонской области органы местного самоуправления могут быть наделены полномочиями по регистрации коллективных договоров и территориальных соглашений.</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0" w:name="Par72"/>
      <w:bookmarkEnd w:id="10"/>
      <w:r w:rsidRPr="002273C7">
        <w:rPr>
          <w:rFonts w:ascii="Times New Roman" w:hAnsi="Times New Roman" w:cs="Times New Roman"/>
          <w:sz w:val="28"/>
          <w:szCs w:val="28"/>
          <w:lang w:val="ru-RU"/>
        </w:rPr>
        <w:t xml:space="preserve">29. Результаты аттестации рабочих мест по условиям труда (специальной оценки условий труда), которая была проведена у работодателей, осуществляющих деятельность на территориях Донецкой Народной Республики, Луганской Народной Республики, Запорожской области и Херсонской области, в соответствии с законами и иными нормативными правовыми актами, содержащими нормы трудового права, которые действовали на территориях Донецкой Народной Республики, Луганской Народной Республики, Запорожской области и Херсонской области до 30 сентября 2022 г., действительны в течение 5 лет со дня ее завершения, за исключением случаев возникновения обстоятельств, </w:t>
      </w:r>
      <w:r w:rsidRPr="002273C7">
        <w:rPr>
          <w:rFonts w:ascii="Times New Roman" w:hAnsi="Times New Roman" w:cs="Times New Roman"/>
          <w:sz w:val="28"/>
          <w:szCs w:val="28"/>
          <w:lang w:val="ru-RU"/>
        </w:rPr>
        <w:lastRenderedPageBreak/>
        <w:t xml:space="preserve">указанных в </w:t>
      </w:r>
      <w:hyperlink r:id="rId38" w:history="1">
        <w:r w:rsidRPr="002273C7">
          <w:rPr>
            <w:rFonts w:ascii="Times New Roman" w:hAnsi="Times New Roman" w:cs="Times New Roman"/>
            <w:sz w:val="28"/>
            <w:szCs w:val="28"/>
            <w:lang w:val="ru-RU"/>
          </w:rPr>
          <w:t>части 1 статьи 17</w:t>
        </w:r>
      </w:hyperlink>
      <w:r w:rsidRPr="002273C7">
        <w:rPr>
          <w:rFonts w:ascii="Times New Roman" w:hAnsi="Times New Roman" w:cs="Times New Roman"/>
          <w:sz w:val="28"/>
          <w:szCs w:val="28"/>
          <w:lang w:val="ru-RU"/>
        </w:rPr>
        <w:t xml:space="preserve"> Федерального закона "О специальной оценке условий труда".</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1" w:name="Par73"/>
      <w:bookmarkEnd w:id="11"/>
      <w:r w:rsidRPr="002273C7">
        <w:rPr>
          <w:rFonts w:ascii="Times New Roman" w:hAnsi="Times New Roman" w:cs="Times New Roman"/>
          <w:sz w:val="28"/>
          <w:szCs w:val="28"/>
          <w:lang w:val="ru-RU"/>
        </w:rPr>
        <w:t xml:space="preserve">30. Результаты аттестации рабочих мест по условиям труда (специальной оценки условий труда), проведенной у работодателей, осуществляющих деятельность на территориях Донецкой Народной Республики, Луганской Народной Республики, Запорожской области и Херсонской области, срок действия которой закончился в период с 30 сентября 2022 г. до 1 января 2024 г., признаются действительными до 1 января 2026 г., за исключением случаев возникновения обстоятельств, указанных в </w:t>
      </w:r>
      <w:hyperlink r:id="rId39" w:history="1">
        <w:r w:rsidRPr="002273C7">
          <w:rPr>
            <w:rFonts w:ascii="Times New Roman" w:hAnsi="Times New Roman" w:cs="Times New Roman"/>
            <w:sz w:val="28"/>
            <w:szCs w:val="28"/>
            <w:lang w:val="ru-RU"/>
          </w:rPr>
          <w:t>части 1 статьи 17</w:t>
        </w:r>
      </w:hyperlink>
      <w:r w:rsidRPr="002273C7">
        <w:rPr>
          <w:rFonts w:ascii="Times New Roman" w:hAnsi="Times New Roman" w:cs="Times New Roman"/>
          <w:sz w:val="28"/>
          <w:szCs w:val="28"/>
          <w:lang w:val="ru-RU"/>
        </w:rPr>
        <w:t xml:space="preserve"> Федерального закона "О специальной оценке условий труда".</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В случае возникновения обстоятельств, указанных в </w:t>
      </w:r>
      <w:hyperlink r:id="rId40" w:history="1">
        <w:r w:rsidRPr="002273C7">
          <w:rPr>
            <w:rFonts w:ascii="Times New Roman" w:hAnsi="Times New Roman" w:cs="Times New Roman"/>
            <w:sz w:val="28"/>
            <w:szCs w:val="28"/>
            <w:lang w:val="ru-RU"/>
          </w:rPr>
          <w:t>части 1 статьи 17</w:t>
        </w:r>
      </w:hyperlink>
      <w:r w:rsidRPr="002273C7">
        <w:rPr>
          <w:rFonts w:ascii="Times New Roman" w:hAnsi="Times New Roman" w:cs="Times New Roman"/>
          <w:sz w:val="28"/>
          <w:szCs w:val="28"/>
          <w:lang w:val="ru-RU"/>
        </w:rPr>
        <w:t xml:space="preserve"> Федерального закона "О специальной оценке условий труда", специальная оценка условий труда на таких рабочих местах должна быть проведена в течение 6 месяцев, начиная с 1 января 2024 г.</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31. Указанные в </w:t>
      </w:r>
      <w:hyperlink w:anchor="Par72" w:history="1">
        <w:r w:rsidRPr="002273C7">
          <w:rPr>
            <w:rFonts w:ascii="Times New Roman" w:hAnsi="Times New Roman" w:cs="Times New Roman"/>
            <w:sz w:val="28"/>
            <w:szCs w:val="28"/>
            <w:lang w:val="ru-RU"/>
          </w:rPr>
          <w:t>пунктах 29</w:t>
        </w:r>
      </w:hyperlink>
      <w:r w:rsidRPr="002273C7">
        <w:rPr>
          <w:rFonts w:ascii="Times New Roman" w:hAnsi="Times New Roman" w:cs="Times New Roman"/>
          <w:sz w:val="28"/>
          <w:szCs w:val="28"/>
          <w:lang w:val="ru-RU"/>
        </w:rPr>
        <w:t xml:space="preserve"> и </w:t>
      </w:r>
      <w:hyperlink w:anchor="Par73" w:history="1">
        <w:r w:rsidRPr="002273C7">
          <w:rPr>
            <w:rFonts w:ascii="Times New Roman" w:hAnsi="Times New Roman" w:cs="Times New Roman"/>
            <w:sz w:val="28"/>
            <w:szCs w:val="28"/>
            <w:lang w:val="ru-RU"/>
          </w:rPr>
          <w:t>30</w:t>
        </w:r>
      </w:hyperlink>
      <w:r w:rsidRPr="002273C7">
        <w:rPr>
          <w:rFonts w:ascii="Times New Roman" w:hAnsi="Times New Roman" w:cs="Times New Roman"/>
          <w:sz w:val="28"/>
          <w:szCs w:val="28"/>
          <w:lang w:val="ru-RU"/>
        </w:rPr>
        <w:t xml:space="preserve"> настоящего документа результаты проведенной аттестации рабочих мест по условиям труда (специальной оценки условий труда) могут использоваться для целей, определенных </w:t>
      </w:r>
      <w:hyperlink r:id="rId41" w:history="1">
        <w:r w:rsidRPr="002273C7">
          <w:rPr>
            <w:rFonts w:ascii="Times New Roman" w:hAnsi="Times New Roman" w:cs="Times New Roman"/>
            <w:sz w:val="28"/>
            <w:szCs w:val="28"/>
            <w:lang w:val="ru-RU"/>
          </w:rPr>
          <w:t>статьей 7</w:t>
        </w:r>
      </w:hyperlink>
      <w:r w:rsidRPr="002273C7">
        <w:rPr>
          <w:rFonts w:ascii="Times New Roman" w:hAnsi="Times New Roman" w:cs="Times New Roman"/>
          <w:sz w:val="28"/>
          <w:szCs w:val="28"/>
          <w:lang w:val="ru-RU"/>
        </w:rPr>
        <w:t xml:space="preserve"> Федерального закона "О специальной оценке условий труда", в порядке, установленном указанным Федеральным законом, другими федеральными законами и иными нормативными правовыми актами Российской Федерации.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32. В случае если в отношении рабочих мест у работодателей, осуществляющих деятельность на территориях Донецкой Народной Республики, Луганской Народной Республики, Запорожской области и Херсонской области, не проведена аттестация рабочих мест по условиям труда (специальная оценка условий труда), то с 1 января 2024 г. в отношении таких рабочих мест проводится специальная оценка условий труда в порядке, установленном Федеральным </w:t>
      </w:r>
      <w:hyperlink r:id="rId42" w:history="1">
        <w:r w:rsidRPr="002273C7">
          <w:rPr>
            <w:rFonts w:ascii="Times New Roman" w:hAnsi="Times New Roman" w:cs="Times New Roman"/>
            <w:sz w:val="28"/>
            <w:szCs w:val="28"/>
            <w:lang w:val="ru-RU"/>
          </w:rPr>
          <w:t>законом</w:t>
        </w:r>
      </w:hyperlink>
      <w:r w:rsidRPr="002273C7">
        <w:rPr>
          <w:rFonts w:ascii="Times New Roman" w:hAnsi="Times New Roman" w:cs="Times New Roman"/>
          <w:sz w:val="28"/>
          <w:szCs w:val="28"/>
          <w:lang w:val="ru-RU"/>
        </w:rPr>
        <w:t xml:space="preserve"> "О специальной оценке условий труда".</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33. Заключения государственной экспертизы условий труда, проведенной в соответствии с законами и иными нормативными правовыми актами, содержащими нормы трудового права, которые действовали на территориях Донецкой Народной Республики, Луганской Народной Республики, Запорожской области и Херсонской области до 30 сентября 2022 г., признаются действительными, при этом обеспечивается их сохранность, а также сохранность иных документов и материалов, полученных для проведения государственной экспертизы условий труда.</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lastRenderedPageBreak/>
        <w:t>С 1 января 2024 г. государственная экспертиза условий труда проводится в соответствии с законодательством Российской Федерации.</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34. Материалы аттестации рабочих мест по условиям труда (специальной оценки условий труда), которая проведена у работодателей, осуществляющих деятельность на территориях Донецкой Народной Республики, Луганской Народной Республики, Запорожской области и Херсонской области, в соответствии с законами и иными нормативными правовыми актами, содержащими нормы трудового права, которые действовали на территориях Донецкой Народной Республики, Луганской Народной Республики, Запорожской области и Херсонской области до 30 сентября 2022 г., государственной экспертизе условий труда не подлежат.</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35. Документы, подтверждающие проверку знания требований охраны труда, выданные в установленном порядке в соответствии с законами и иными нормативными правовыми актами, содержащими нормы трудового права, которые действовали на территориях Донецкой Народной Республики, Луганской Народной Республики, Запорожской области и Херсонской области до 30 сентября 2022 г., признаются действительными до окончания срока их действия.</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Если срок обучения по охране труда или проверки знания требований охраны труда работников закончился до вступления в силу настоящего документа, то он продлевается до 1 января 2024 г.</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36. Работники, претендующие на замещение должностей руководителей государственных (муниципальных) учреждений, расположенных на территориях Донецкой Народной Республики, Луганской Народной Республики, Запорожской области и Херсонской области, и руководители таких государственных (муниципальных) учреждений представляют информацию о выполнении предусмотренных законодательством Российской Федерации ограничений, запретов и требований, связанных с замещением указанных должностей, начиная с 1 января 2025 г.</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37. Работники, претендующие на замещение должностей в территориальных органах Фонда пенсионного и социального страхования Российской Федерации, расположенных на территориях Донецкой Народной Республики, Луганской Народной Республики, Запорожской области и Херсонской области, включенных в перечни, установленные нормативными актами Фонда пенсионного и социального страхования Российской Федерации, и работники, замещающие такие должности, представляют информацию о соблюдении предусмотренных </w:t>
      </w:r>
      <w:r w:rsidRPr="002273C7">
        <w:rPr>
          <w:rFonts w:ascii="Times New Roman" w:hAnsi="Times New Roman" w:cs="Times New Roman"/>
          <w:sz w:val="28"/>
          <w:szCs w:val="28"/>
          <w:lang w:val="ru-RU"/>
        </w:rPr>
        <w:lastRenderedPageBreak/>
        <w:t>законодательством Российской Федерации ограничений, запретов и требований, связанных с замещением указанных должностей, начиная с 1 января 2025 г.</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38. Руководители организаций, расположенных на территориях Донецкой Народной Республики, Луганской Народной Республики, Запорожской области и Херсонской области, вправе принимать решения, действующие до 1 января 2025 г.:</w:t>
      </w:r>
    </w:p>
    <w:p w:rsidR="002273C7" w:rsidRP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о доведении графиков сменности до работников не позднее чем за 3 календарных дня до введения их в действие в порядке, установленном локальным нормативным актом, принятым с учетом мнения первичной профсоюзной организации;</w:t>
      </w:r>
    </w:p>
    <w:p w:rsid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273C7">
        <w:rPr>
          <w:rFonts w:ascii="Times New Roman" w:hAnsi="Times New Roman" w:cs="Times New Roman"/>
          <w:sz w:val="28"/>
          <w:szCs w:val="28"/>
          <w:lang w:val="ru-RU"/>
        </w:rPr>
        <w:t xml:space="preserve">об уведомлении работника о предстоящих изменениях определенных сторонами условий трудового договора по причинам, связанным с изменением организационных или технологических условий труда, не позднее чем за 2 недели, если меньший срок не предусмотрен Трудовым </w:t>
      </w:r>
      <w:hyperlink r:id="rId43" w:history="1">
        <w:r w:rsidRPr="002273C7">
          <w:rPr>
            <w:rFonts w:ascii="Times New Roman" w:hAnsi="Times New Roman" w:cs="Times New Roman"/>
            <w:sz w:val="28"/>
            <w:szCs w:val="28"/>
            <w:lang w:val="ru-RU"/>
          </w:rPr>
          <w:t>кодексом</w:t>
        </w:r>
      </w:hyperlink>
      <w:r w:rsidRPr="002273C7">
        <w:rPr>
          <w:rFonts w:ascii="Times New Roman" w:hAnsi="Times New Roman" w:cs="Times New Roman"/>
          <w:sz w:val="28"/>
          <w:szCs w:val="28"/>
          <w:lang w:val="ru-RU"/>
        </w:rPr>
        <w:t xml:space="preserve"> Российской Федерации. В случае отказа работника от продолжения работы в новых условиях или от предложенной иной работы трудовой договор прекращается в соответствии с </w:t>
      </w:r>
      <w:hyperlink r:id="rId44" w:history="1">
        <w:r w:rsidRPr="002273C7">
          <w:rPr>
            <w:rFonts w:ascii="Times New Roman" w:hAnsi="Times New Roman" w:cs="Times New Roman"/>
            <w:sz w:val="28"/>
            <w:szCs w:val="28"/>
            <w:lang w:val="ru-RU"/>
          </w:rPr>
          <w:t>пунктом 7 части первой статьи 77</w:t>
        </w:r>
      </w:hyperlink>
      <w:r w:rsidRPr="002273C7">
        <w:rPr>
          <w:rFonts w:ascii="Times New Roman" w:hAnsi="Times New Roman" w:cs="Times New Roman"/>
          <w:sz w:val="28"/>
          <w:szCs w:val="28"/>
          <w:lang w:val="ru-RU"/>
        </w:rPr>
        <w:t xml:space="preserve"> Трудового кодекса Российской Федерации с выплатой дополнительной компенсации работнику в размере полуторамесячного заработка.</w:t>
      </w:r>
    </w:p>
    <w:p w:rsidR="002273C7" w:rsidRDefault="002273C7" w:rsidP="002273C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Постановление вступило в силу 04.01.2023г. и</w:t>
      </w:r>
      <w:r w:rsidRPr="002273C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действует до </w:t>
      </w:r>
      <w:r>
        <w:rPr>
          <w:rFonts w:ascii="Times New Roman" w:hAnsi="Times New Roman" w:cs="Times New Roman"/>
          <w:sz w:val="28"/>
          <w:szCs w:val="28"/>
          <w:lang w:val="ru-RU"/>
        </w:rPr>
        <w:t>01.01.</w:t>
      </w:r>
      <w:r>
        <w:rPr>
          <w:rFonts w:ascii="Times New Roman" w:hAnsi="Times New Roman" w:cs="Times New Roman"/>
          <w:sz w:val="28"/>
          <w:szCs w:val="28"/>
          <w:lang w:val="ru-RU"/>
        </w:rPr>
        <w:t>2026г.</w:t>
      </w:r>
    </w:p>
    <w:p w:rsidR="00B6127F" w:rsidRDefault="00B6127F" w:rsidP="00B6127F">
      <w:pPr>
        <w:autoSpaceDE w:val="0"/>
        <w:autoSpaceDN w:val="0"/>
        <w:adjustRightInd w:val="0"/>
        <w:spacing w:after="0" w:line="240" w:lineRule="auto"/>
        <w:ind w:firstLine="540"/>
        <w:rPr>
          <w:rFonts w:ascii="Times New Roman" w:hAnsi="Times New Roman" w:cs="Times New Roman"/>
          <w:b/>
          <w:bCs/>
          <w:sz w:val="24"/>
          <w:szCs w:val="24"/>
          <w:lang w:val="ru-RU"/>
        </w:rPr>
      </w:pPr>
    </w:p>
    <w:p w:rsidR="007D0B55" w:rsidRDefault="003062F6" w:rsidP="007D0B55">
      <w:pPr>
        <w:autoSpaceDE w:val="0"/>
        <w:autoSpaceDN w:val="0"/>
        <w:adjustRightInd w:val="0"/>
        <w:spacing w:after="0" w:line="240" w:lineRule="auto"/>
        <w:ind w:firstLine="540"/>
        <w:jc w:val="both"/>
        <w:rPr>
          <w:rFonts w:ascii="Times New Roman" w:hAnsi="Times New Roman" w:cs="Times New Roman"/>
          <w:sz w:val="28"/>
          <w:szCs w:val="28"/>
          <w:lang w:val="ru-RU"/>
        </w:rPr>
      </w:pPr>
      <w:r w:rsidRPr="007D0B55">
        <w:rPr>
          <w:rFonts w:ascii="Times New Roman" w:hAnsi="Times New Roman" w:cs="Times New Roman"/>
          <w:b/>
          <w:bCs/>
          <w:sz w:val="28"/>
          <w:szCs w:val="28"/>
          <w:lang w:val="ru-RU"/>
        </w:rPr>
        <w:t xml:space="preserve">Даны разъяснения </w:t>
      </w:r>
      <w:r w:rsidR="007D0B55" w:rsidRPr="007D0B55">
        <w:rPr>
          <w:rFonts w:ascii="Times New Roman" w:hAnsi="Times New Roman" w:cs="Times New Roman"/>
          <w:b/>
          <w:bCs/>
          <w:sz w:val="28"/>
          <w:szCs w:val="28"/>
          <w:lang w:val="ru-RU"/>
        </w:rPr>
        <w:t xml:space="preserve">по </w:t>
      </w:r>
      <w:r w:rsidR="007D0B55" w:rsidRPr="007D0B55">
        <w:rPr>
          <w:rFonts w:ascii="Times New Roman" w:hAnsi="Times New Roman" w:cs="Times New Roman"/>
          <w:b/>
          <w:bCs/>
          <w:sz w:val="28"/>
          <w:szCs w:val="28"/>
          <w:lang w:val="ru-RU"/>
        </w:rPr>
        <w:t>отдельным вопросам расследования несчастных случаев</w:t>
      </w:r>
      <w:r w:rsidR="007D0B55" w:rsidRPr="007D0B55">
        <w:rPr>
          <w:rFonts w:ascii="Times New Roman" w:hAnsi="Times New Roman" w:cs="Times New Roman"/>
          <w:b/>
          <w:bCs/>
          <w:sz w:val="28"/>
          <w:szCs w:val="28"/>
          <w:lang w:val="ru-RU"/>
        </w:rPr>
        <w:t xml:space="preserve"> </w:t>
      </w:r>
      <w:r w:rsidR="007D0B55" w:rsidRPr="007D0B55">
        <w:rPr>
          <w:rFonts w:ascii="Times New Roman" w:hAnsi="Times New Roman" w:cs="Times New Roman"/>
          <w:sz w:val="28"/>
          <w:szCs w:val="28"/>
          <w:lang w:val="ru-RU"/>
        </w:rPr>
        <w:t xml:space="preserve">(Совместное письмо </w:t>
      </w:r>
      <w:r w:rsidR="007D0B55" w:rsidRPr="007D0B55">
        <w:rPr>
          <w:rFonts w:ascii="Times New Roman" w:hAnsi="Times New Roman" w:cs="Times New Roman"/>
          <w:sz w:val="28"/>
          <w:szCs w:val="28"/>
          <w:lang w:val="ru-RU"/>
        </w:rPr>
        <w:t xml:space="preserve">Роструда </w:t>
      </w:r>
      <w:r w:rsidR="007D0B55" w:rsidRPr="007D0B55">
        <w:rPr>
          <w:rFonts w:ascii="Times New Roman" w:hAnsi="Times New Roman" w:cs="Times New Roman"/>
          <w:sz w:val="28"/>
          <w:szCs w:val="28"/>
          <w:lang w:val="ru-RU"/>
        </w:rPr>
        <w:t>№</w:t>
      </w:r>
      <w:r w:rsidR="007D0B55" w:rsidRPr="007D0B55">
        <w:rPr>
          <w:rFonts w:ascii="Times New Roman" w:hAnsi="Times New Roman" w:cs="Times New Roman"/>
          <w:sz w:val="28"/>
          <w:szCs w:val="28"/>
          <w:lang w:val="ru-RU"/>
        </w:rPr>
        <w:t xml:space="preserve">0893-3-1, ФНПР </w:t>
      </w:r>
      <w:r w:rsidR="007D0B55" w:rsidRPr="007D0B55">
        <w:rPr>
          <w:rFonts w:ascii="Times New Roman" w:hAnsi="Times New Roman" w:cs="Times New Roman"/>
          <w:sz w:val="28"/>
          <w:szCs w:val="28"/>
          <w:lang w:val="ru-RU"/>
        </w:rPr>
        <w:t>№</w:t>
      </w:r>
      <w:r w:rsidR="007D0B55" w:rsidRPr="007D0B55">
        <w:rPr>
          <w:rFonts w:ascii="Times New Roman" w:hAnsi="Times New Roman" w:cs="Times New Roman"/>
          <w:sz w:val="28"/>
          <w:szCs w:val="28"/>
          <w:lang w:val="ru-RU"/>
        </w:rPr>
        <w:t>109-109/159 от 14.12.2022</w:t>
      </w:r>
      <w:r w:rsidR="007D0B55" w:rsidRPr="007D0B55">
        <w:rPr>
          <w:rFonts w:ascii="Times New Roman" w:hAnsi="Times New Roman" w:cs="Times New Roman"/>
          <w:sz w:val="28"/>
          <w:szCs w:val="28"/>
          <w:lang w:val="ru-RU"/>
        </w:rPr>
        <w:t>г.).</w:t>
      </w:r>
    </w:p>
    <w:p w:rsidR="007D0B55" w:rsidRDefault="007D0B55" w:rsidP="007D0B55">
      <w:pPr>
        <w:autoSpaceDE w:val="0"/>
        <w:autoSpaceDN w:val="0"/>
        <w:adjustRightInd w:val="0"/>
        <w:spacing w:after="0" w:line="240" w:lineRule="auto"/>
        <w:ind w:firstLine="540"/>
        <w:jc w:val="both"/>
        <w:rPr>
          <w:rFonts w:ascii="Times New Roman" w:hAnsi="Times New Roman" w:cs="Times New Roman"/>
          <w:sz w:val="28"/>
          <w:szCs w:val="28"/>
          <w:lang w:val="ru-RU"/>
        </w:rPr>
      </w:pPr>
    </w:p>
    <w:p w:rsidR="007D0B55" w:rsidRDefault="007D0B55" w:rsidP="007D0B55">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ФЕДЕРАЛЬНАЯ СЛУЖБА ПО ТРУДУ И ЗАНЯТОСТИ</w:t>
      </w:r>
    </w:p>
    <w:p w:rsidR="007D0B55" w:rsidRDefault="007D0B55" w:rsidP="007D0B55">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N 0893-3-1</w:t>
      </w:r>
    </w:p>
    <w:p w:rsidR="007D0B55" w:rsidRDefault="007D0B55" w:rsidP="007D0B55">
      <w:pPr>
        <w:autoSpaceDE w:val="0"/>
        <w:autoSpaceDN w:val="0"/>
        <w:adjustRightInd w:val="0"/>
        <w:spacing w:after="0" w:line="240" w:lineRule="auto"/>
        <w:jc w:val="center"/>
        <w:outlineLvl w:val="0"/>
        <w:rPr>
          <w:rFonts w:ascii="Times New Roman" w:hAnsi="Times New Roman" w:cs="Times New Roman"/>
          <w:b/>
          <w:bCs/>
          <w:sz w:val="28"/>
          <w:szCs w:val="28"/>
          <w:lang w:val="ru-RU"/>
        </w:rPr>
      </w:pPr>
    </w:p>
    <w:p w:rsidR="007D0B55" w:rsidRDefault="007D0B55" w:rsidP="007D0B55">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ФЕДЕРАЦИЯ НЕЗАВИСИМЫХ ПРОФСОЮЗОВ РОССИИ</w:t>
      </w:r>
    </w:p>
    <w:p w:rsidR="007D0B55" w:rsidRDefault="007D0B55" w:rsidP="007D0B55">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N 109-109/159</w:t>
      </w:r>
    </w:p>
    <w:p w:rsidR="007D0B55" w:rsidRDefault="007D0B55" w:rsidP="007D0B55">
      <w:pPr>
        <w:autoSpaceDE w:val="0"/>
        <w:autoSpaceDN w:val="0"/>
        <w:adjustRightInd w:val="0"/>
        <w:spacing w:after="0" w:line="240" w:lineRule="auto"/>
        <w:jc w:val="center"/>
        <w:rPr>
          <w:rFonts w:ascii="Times New Roman" w:hAnsi="Times New Roman" w:cs="Times New Roman"/>
          <w:b/>
          <w:bCs/>
          <w:sz w:val="28"/>
          <w:szCs w:val="28"/>
          <w:lang w:val="ru-RU"/>
        </w:rPr>
      </w:pPr>
    </w:p>
    <w:p w:rsidR="007D0B55" w:rsidRDefault="007D0B55" w:rsidP="007D0B55">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СОВМЕСТНОЕ ПИСЬМО</w:t>
      </w:r>
    </w:p>
    <w:p w:rsidR="007D0B55" w:rsidRDefault="007D0B55" w:rsidP="007D0B55">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от 14 декабря 2022 года</w:t>
      </w:r>
    </w:p>
    <w:p w:rsidR="007D0B55" w:rsidRDefault="007D0B55" w:rsidP="007D0B55">
      <w:pPr>
        <w:autoSpaceDE w:val="0"/>
        <w:autoSpaceDN w:val="0"/>
        <w:adjustRightInd w:val="0"/>
        <w:spacing w:after="0" w:line="240" w:lineRule="auto"/>
        <w:jc w:val="center"/>
        <w:rPr>
          <w:rFonts w:ascii="Times New Roman" w:hAnsi="Times New Roman" w:cs="Times New Roman"/>
          <w:b/>
          <w:bCs/>
          <w:sz w:val="28"/>
          <w:szCs w:val="28"/>
          <w:lang w:val="ru-RU"/>
        </w:rPr>
      </w:pPr>
    </w:p>
    <w:p w:rsidR="007D0B55" w:rsidRDefault="007D0B55" w:rsidP="007D0B55">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ПО ОТДЕЛЬНЫМ ВОПРОСАМ РАССЛЕДОВАНИЯ НЕСЧАСТНЫХ СЛУЧАЕВ</w:t>
      </w:r>
    </w:p>
    <w:p w:rsidR="007D0B55" w:rsidRDefault="007D0B55" w:rsidP="007D0B55">
      <w:pPr>
        <w:autoSpaceDE w:val="0"/>
        <w:autoSpaceDN w:val="0"/>
        <w:adjustRightInd w:val="0"/>
        <w:spacing w:after="0" w:line="240" w:lineRule="auto"/>
        <w:jc w:val="center"/>
        <w:rPr>
          <w:rFonts w:ascii="Times New Roman" w:hAnsi="Times New Roman" w:cs="Times New Roman"/>
          <w:sz w:val="28"/>
          <w:szCs w:val="28"/>
          <w:lang w:val="ru-RU"/>
        </w:rPr>
      </w:pPr>
    </w:p>
    <w:p w:rsidR="007D0B55" w:rsidRPr="007D0B55" w:rsidRDefault="007D0B55" w:rsidP="007D0B55">
      <w:pPr>
        <w:autoSpaceDE w:val="0"/>
        <w:autoSpaceDN w:val="0"/>
        <w:adjustRightInd w:val="0"/>
        <w:spacing w:after="0" w:line="240" w:lineRule="auto"/>
        <w:ind w:firstLine="540"/>
        <w:jc w:val="both"/>
        <w:rPr>
          <w:rFonts w:ascii="Times New Roman" w:hAnsi="Times New Roman" w:cs="Times New Roman"/>
          <w:sz w:val="28"/>
          <w:szCs w:val="28"/>
          <w:lang w:val="ru-RU"/>
        </w:rPr>
      </w:pPr>
      <w:r w:rsidRPr="007D0B55">
        <w:rPr>
          <w:rFonts w:ascii="Times New Roman" w:hAnsi="Times New Roman" w:cs="Times New Roman"/>
          <w:sz w:val="28"/>
          <w:szCs w:val="28"/>
          <w:lang w:val="ru-RU"/>
        </w:rPr>
        <w:lastRenderedPageBreak/>
        <w:t>В связи с поступающими вопросами о применении законодательства Российской Федерации в части расследования несчастных случаев Управление осуществления федерального надзора в сфере труда Федеральной службы по труду и занятости и Техническая инспекция труда Федерации Независимых Профсоюзов России разъясняют.</w:t>
      </w:r>
    </w:p>
    <w:p w:rsidR="007D0B55" w:rsidRPr="007D0B55" w:rsidRDefault="007D0B55" w:rsidP="007D0B5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D0B55">
        <w:rPr>
          <w:rFonts w:ascii="Times New Roman" w:hAnsi="Times New Roman" w:cs="Times New Roman"/>
          <w:sz w:val="28"/>
          <w:szCs w:val="28"/>
          <w:lang w:val="ru-RU"/>
        </w:rPr>
        <w:t xml:space="preserve">В соответствии с Требованиями Трудового </w:t>
      </w:r>
      <w:hyperlink r:id="rId45" w:history="1">
        <w:r w:rsidRPr="007D0B55">
          <w:rPr>
            <w:rFonts w:ascii="Times New Roman" w:hAnsi="Times New Roman" w:cs="Times New Roman"/>
            <w:sz w:val="28"/>
            <w:szCs w:val="28"/>
            <w:lang w:val="ru-RU"/>
          </w:rPr>
          <w:t>кодекса</w:t>
        </w:r>
      </w:hyperlink>
      <w:r w:rsidRPr="007D0B55">
        <w:rPr>
          <w:rFonts w:ascii="Times New Roman" w:hAnsi="Times New Roman" w:cs="Times New Roman"/>
          <w:sz w:val="28"/>
          <w:szCs w:val="28"/>
          <w:lang w:val="ru-RU"/>
        </w:rPr>
        <w:t xml:space="preserve"> Российской Федерации (далее - ТК РФ) для расследования несчастного случая работодатель (его представитель) обязан незамедлительно образовать комиссию в составе не менее трех человек. В состав комиссии помимо представителей работодателя также включаются представители выборного органа первичной профсоюзной организации или иного представительного органа работников организации (при наличии такого представительного органа), а также уполномоченный по охране труда (при наличии).</w:t>
      </w:r>
    </w:p>
    <w:p w:rsidR="007D0B55" w:rsidRPr="007D0B55" w:rsidRDefault="007D0B55" w:rsidP="007D0B5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D0B55">
        <w:rPr>
          <w:rFonts w:ascii="Times New Roman" w:hAnsi="Times New Roman" w:cs="Times New Roman"/>
          <w:sz w:val="28"/>
          <w:szCs w:val="28"/>
          <w:lang w:val="ru-RU"/>
        </w:rPr>
        <w:t xml:space="preserve">В соответствии с </w:t>
      </w:r>
      <w:hyperlink r:id="rId46" w:history="1">
        <w:r w:rsidRPr="007D0B55">
          <w:rPr>
            <w:rFonts w:ascii="Times New Roman" w:hAnsi="Times New Roman" w:cs="Times New Roman"/>
            <w:sz w:val="28"/>
            <w:szCs w:val="28"/>
            <w:lang w:val="ru-RU"/>
          </w:rPr>
          <w:t>частью 2 статьи 229</w:t>
        </w:r>
      </w:hyperlink>
      <w:r w:rsidRPr="007D0B55">
        <w:rPr>
          <w:rFonts w:ascii="Times New Roman" w:hAnsi="Times New Roman" w:cs="Times New Roman"/>
          <w:sz w:val="28"/>
          <w:szCs w:val="28"/>
          <w:lang w:val="ru-RU"/>
        </w:rPr>
        <w:t xml:space="preserve">, </w:t>
      </w:r>
      <w:hyperlink r:id="rId47" w:history="1">
        <w:r w:rsidRPr="007D0B55">
          <w:rPr>
            <w:rFonts w:ascii="Times New Roman" w:hAnsi="Times New Roman" w:cs="Times New Roman"/>
            <w:sz w:val="28"/>
            <w:szCs w:val="28"/>
            <w:lang w:val="ru-RU"/>
          </w:rPr>
          <w:t>частью 5 статьи 229.3</w:t>
        </w:r>
      </w:hyperlink>
      <w:r w:rsidRPr="007D0B55">
        <w:rPr>
          <w:rFonts w:ascii="Times New Roman" w:hAnsi="Times New Roman" w:cs="Times New Roman"/>
          <w:sz w:val="28"/>
          <w:szCs w:val="28"/>
          <w:lang w:val="ru-RU"/>
        </w:rPr>
        <w:t xml:space="preserve"> ТК РФ при расследования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представитель территориального объединения организаций профсоюзов, а при расследовании несчастного случая государственным инспектором труда - привлекается профсоюзный инспектор труда.</w:t>
      </w:r>
    </w:p>
    <w:p w:rsidR="007D0B55" w:rsidRPr="007D0B55" w:rsidRDefault="007D0B55" w:rsidP="007D0B5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D0B55">
        <w:rPr>
          <w:rFonts w:ascii="Times New Roman" w:hAnsi="Times New Roman" w:cs="Times New Roman"/>
          <w:sz w:val="28"/>
          <w:szCs w:val="28"/>
          <w:lang w:val="ru-RU"/>
        </w:rPr>
        <w:t xml:space="preserve">Отсутствие в организации выборного профсоюзного органа, а также то, что пострадавший не является членом профсоюза, не могут быть основаниями для отказа от участия и включения в состав комиссии по расследованию несчастного случая представителя территориального объединения организаций профсоюзов, а при расследовании несчастного случая государственным инспектором труда в соответствии со </w:t>
      </w:r>
      <w:hyperlink r:id="rId48" w:history="1">
        <w:r w:rsidRPr="007D0B55">
          <w:rPr>
            <w:rFonts w:ascii="Times New Roman" w:hAnsi="Times New Roman" w:cs="Times New Roman"/>
            <w:sz w:val="28"/>
            <w:szCs w:val="28"/>
            <w:lang w:val="ru-RU"/>
          </w:rPr>
          <w:t>статьей 229.3</w:t>
        </w:r>
      </w:hyperlink>
      <w:r w:rsidRPr="007D0B55">
        <w:rPr>
          <w:rFonts w:ascii="Times New Roman" w:hAnsi="Times New Roman" w:cs="Times New Roman"/>
          <w:sz w:val="28"/>
          <w:szCs w:val="28"/>
          <w:lang w:val="ru-RU"/>
        </w:rPr>
        <w:t xml:space="preserve"> ТК РФ - профсоюзного инспектора труда.</w:t>
      </w:r>
    </w:p>
    <w:p w:rsidR="007D0B55" w:rsidRPr="007D0B55" w:rsidRDefault="007D0B55" w:rsidP="007D0B5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D0B55">
        <w:rPr>
          <w:rFonts w:ascii="Times New Roman" w:hAnsi="Times New Roman" w:cs="Times New Roman"/>
          <w:sz w:val="28"/>
          <w:szCs w:val="28"/>
          <w:lang w:val="ru-RU"/>
        </w:rPr>
        <w:t>При групповом несчастном случае с числом погибших 5 и более человек в состав комиссии включается также представитель общероссийского объединения профессиональных союзов.</w:t>
      </w:r>
    </w:p>
    <w:p w:rsidR="007D0B55" w:rsidRPr="007D0B55" w:rsidRDefault="007D0B55" w:rsidP="007D0B5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D0B55">
        <w:rPr>
          <w:rFonts w:ascii="Times New Roman" w:hAnsi="Times New Roman" w:cs="Times New Roman"/>
          <w:sz w:val="28"/>
          <w:szCs w:val="28"/>
          <w:lang w:val="ru-RU"/>
        </w:rPr>
        <w:t>Представителем соответствующего территориального объединения организаций профсоюзов или общероссийского объединения профессиональных союзов при расследовании несчастных случаев является их законный представитель, профсоюзный инспектор труда или иные уполномоченные (доверенные) лица профессиональных союзов.</w:t>
      </w:r>
    </w:p>
    <w:p w:rsidR="007D0B55" w:rsidRPr="007D0B55" w:rsidRDefault="007D0B55" w:rsidP="007D0B5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D0B55">
        <w:rPr>
          <w:rFonts w:ascii="Times New Roman" w:hAnsi="Times New Roman" w:cs="Times New Roman"/>
          <w:sz w:val="28"/>
          <w:szCs w:val="28"/>
          <w:lang w:val="ru-RU"/>
        </w:rPr>
        <w:lastRenderedPageBreak/>
        <w:t>В работе комиссии по расследованию несчастного случая, произошедшего на территории субъекта Российской Федерации, отличном от места регистрации работодателя, в работе комиссии принимает участие представитель территориального объединения организаций профсоюзов субъекта, на территории которого будет организована работа комиссии по расследованию несчастного случая.</w:t>
      </w:r>
    </w:p>
    <w:p w:rsidR="007D0B55" w:rsidRDefault="007D0B55" w:rsidP="007D0B5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D0B55">
        <w:rPr>
          <w:rFonts w:ascii="Times New Roman" w:hAnsi="Times New Roman" w:cs="Times New Roman"/>
          <w:sz w:val="28"/>
          <w:szCs w:val="28"/>
          <w:lang w:val="ru-RU"/>
        </w:rPr>
        <w:t>Проведение расследования несчастного случал комиссией ненадлежащего состава является нарушением установленного порядка проведения расследования несчастного случая и может иметь решающее значение для оценки принятых ею решений как юридически недействительных и подлежащих отмене.</w:t>
      </w:r>
    </w:p>
    <w:p w:rsidR="008C7D14" w:rsidRDefault="008C7D14" w:rsidP="008C7D14">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8C7D14" w:rsidRDefault="008C7D14" w:rsidP="008C7D14">
      <w:pPr>
        <w:autoSpaceDE w:val="0"/>
        <w:autoSpaceDN w:val="0"/>
        <w:adjustRightInd w:val="0"/>
        <w:spacing w:after="0" w:line="240" w:lineRule="auto"/>
        <w:ind w:firstLine="540"/>
        <w:jc w:val="both"/>
        <w:rPr>
          <w:rFonts w:ascii="Times New Roman" w:hAnsi="Times New Roman" w:cs="Times New Roman"/>
          <w:sz w:val="28"/>
          <w:szCs w:val="28"/>
          <w:lang w:val="ru-RU"/>
        </w:rPr>
      </w:pPr>
      <w:r w:rsidRPr="008C7D14">
        <w:rPr>
          <w:rFonts w:ascii="Times New Roman" w:hAnsi="Times New Roman" w:cs="Times New Roman"/>
          <w:b/>
          <w:bCs/>
          <w:sz w:val="28"/>
          <w:szCs w:val="28"/>
          <w:lang w:val="ru-RU"/>
        </w:rPr>
        <w:t>Внесены изменения в Постановление</w:t>
      </w:r>
      <w:r w:rsidRPr="008C7D14">
        <w:rPr>
          <w:rFonts w:ascii="Times New Roman" w:hAnsi="Times New Roman" w:cs="Times New Roman"/>
          <w:b/>
          <w:bCs/>
          <w:sz w:val="28"/>
          <w:szCs w:val="28"/>
          <w:lang w:val="ru-RU"/>
        </w:rPr>
        <w:t xml:space="preserve"> Правительства Российской Федерации от 10 марта 2022г. </w:t>
      </w:r>
      <w:r w:rsidRPr="008C7D14">
        <w:rPr>
          <w:rFonts w:ascii="Times New Roman" w:hAnsi="Times New Roman" w:cs="Times New Roman"/>
          <w:b/>
          <w:bCs/>
          <w:sz w:val="28"/>
          <w:szCs w:val="28"/>
          <w:lang w:val="ru-RU"/>
        </w:rPr>
        <w:t>№</w:t>
      </w:r>
      <w:r w:rsidRPr="008C7D14">
        <w:rPr>
          <w:rFonts w:ascii="Times New Roman" w:hAnsi="Times New Roman" w:cs="Times New Roman"/>
          <w:b/>
          <w:bCs/>
          <w:sz w:val="28"/>
          <w:szCs w:val="28"/>
          <w:lang w:val="ru-RU"/>
        </w:rPr>
        <w:t xml:space="preserve">336 </w:t>
      </w:r>
      <w:r w:rsidRPr="008C7D14">
        <w:rPr>
          <w:rFonts w:ascii="Times New Roman" w:hAnsi="Times New Roman" w:cs="Times New Roman"/>
          <w:b/>
          <w:bCs/>
          <w:sz w:val="28"/>
          <w:szCs w:val="28"/>
          <w:lang w:val="ru-RU"/>
        </w:rPr>
        <w:t>«</w:t>
      </w:r>
      <w:r w:rsidRPr="008C7D14">
        <w:rPr>
          <w:rFonts w:ascii="Times New Roman" w:hAnsi="Times New Roman" w:cs="Times New Roman"/>
          <w:b/>
          <w:bCs/>
          <w:sz w:val="28"/>
          <w:szCs w:val="28"/>
          <w:lang w:val="ru-RU"/>
        </w:rPr>
        <w:t>Об особенностях организации и осуществления государственного контроля (надзора), муниципального контроля</w:t>
      </w:r>
      <w:r w:rsidRPr="008C7D14">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(Постановление Правительства РФ от 29.12.2022г. №2516).</w:t>
      </w:r>
    </w:p>
    <w:p w:rsidR="008C7D14" w:rsidRDefault="008C7D14" w:rsidP="008C7D14">
      <w:pPr>
        <w:autoSpaceDE w:val="0"/>
        <w:autoSpaceDN w:val="0"/>
        <w:adjustRightInd w:val="0"/>
        <w:spacing w:after="0" w:line="240" w:lineRule="auto"/>
        <w:ind w:firstLine="540"/>
        <w:jc w:val="both"/>
        <w:rPr>
          <w:rFonts w:ascii="Times New Roman" w:hAnsi="Times New Roman" w:cs="Times New Roman"/>
          <w:sz w:val="28"/>
          <w:szCs w:val="28"/>
          <w:lang w:val="ru-RU"/>
        </w:rPr>
      </w:pPr>
    </w:p>
    <w:p w:rsidR="008C7D14" w:rsidRPr="008C7D14" w:rsidRDefault="008C7D14" w:rsidP="008C7D14">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Пункт 3 Постановления №336 после внесенных изменений действует в следующей редакции </w:t>
      </w:r>
      <w:r w:rsidRPr="008C7D14">
        <w:rPr>
          <w:rFonts w:ascii="Times New Roman" w:hAnsi="Times New Roman" w:cs="Times New Roman"/>
          <w:b/>
          <w:bCs/>
          <w:sz w:val="28"/>
          <w:szCs w:val="28"/>
          <w:lang w:val="ru-RU"/>
        </w:rPr>
        <w:t>(жирным шрифтом выделены внесенные изменения):</w:t>
      </w:r>
    </w:p>
    <w:p w:rsidR="008C7D14" w:rsidRDefault="008C7D14" w:rsidP="008C7D14">
      <w:pPr>
        <w:autoSpaceDE w:val="0"/>
        <w:autoSpaceDN w:val="0"/>
        <w:adjustRightInd w:val="0"/>
        <w:spacing w:after="0" w:line="240" w:lineRule="auto"/>
        <w:ind w:firstLine="540"/>
        <w:jc w:val="both"/>
        <w:rPr>
          <w:rFonts w:ascii="Times New Roman" w:hAnsi="Times New Roman" w:cs="Times New Roman"/>
          <w:sz w:val="28"/>
          <w:szCs w:val="28"/>
          <w:lang w:val="ru-RU"/>
        </w:rPr>
      </w:pPr>
    </w:p>
    <w:p w:rsidR="008C7D14" w:rsidRPr="00D44512" w:rsidRDefault="008C7D14" w:rsidP="008C7D14">
      <w:pPr>
        <w:autoSpaceDE w:val="0"/>
        <w:autoSpaceDN w:val="0"/>
        <w:adjustRightInd w:val="0"/>
        <w:spacing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t>«</w:t>
      </w:r>
      <w:r w:rsidRPr="00D44512">
        <w:rPr>
          <w:rFonts w:ascii="Times New Roman" w:hAnsi="Times New Roman" w:cs="Times New Roman"/>
          <w:sz w:val="28"/>
          <w:szCs w:val="28"/>
          <w:lang w:val="ru-RU"/>
        </w:rPr>
        <w:t xml:space="preserve">3. Установить, что </w:t>
      </w:r>
      <w:r w:rsidRPr="00D44512">
        <w:rPr>
          <w:rFonts w:ascii="Times New Roman" w:hAnsi="Times New Roman" w:cs="Times New Roman"/>
          <w:b/>
          <w:bCs/>
          <w:sz w:val="28"/>
          <w:szCs w:val="28"/>
          <w:lang w:val="ru-RU"/>
        </w:rPr>
        <w:t>в 2022 - 2023 годах</w:t>
      </w:r>
      <w:r w:rsidRPr="00D44512">
        <w:rPr>
          <w:rFonts w:ascii="Times New Roman" w:hAnsi="Times New Roman" w:cs="Times New Roman"/>
          <w:sz w:val="28"/>
          <w:szCs w:val="28"/>
          <w:lang w:val="ru-RU"/>
        </w:rPr>
        <w:t xml:space="preserve">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49" w:history="1">
        <w:r w:rsidRPr="00D44512">
          <w:rPr>
            <w:rFonts w:ascii="Times New Roman" w:hAnsi="Times New Roman" w:cs="Times New Roman"/>
            <w:sz w:val="28"/>
            <w:szCs w:val="28"/>
            <w:lang w:val="ru-RU"/>
          </w:rPr>
          <w:t>законом</w:t>
        </w:r>
      </w:hyperlink>
      <w:r w:rsidRPr="00D44512">
        <w:rPr>
          <w:rFonts w:ascii="Times New Roman" w:hAnsi="Times New Roman" w:cs="Times New Roman"/>
          <w:sz w:val="28"/>
          <w:szCs w:val="28"/>
          <w:lang w:val="ru-RU"/>
        </w:rPr>
        <w:t xml:space="preserve"> "О государственном контроле (надзоре) и муниципальном контроле в Российской Федерации" и Федеральным </w:t>
      </w:r>
      <w:hyperlink r:id="rId50" w:history="1">
        <w:r w:rsidRPr="00D44512">
          <w:rPr>
            <w:rFonts w:ascii="Times New Roman" w:hAnsi="Times New Roman" w:cs="Times New Roman"/>
            <w:sz w:val="28"/>
            <w:szCs w:val="28"/>
            <w:lang w:val="ru-RU"/>
          </w:rPr>
          <w:t>законом</w:t>
        </w:r>
      </w:hyperlink>
      <w:r w:rsidRPr="00D44512">
        <w:rPr>
          <w:rFonts w:ascii="Times New Roman" w:hAnsi="Times New Roman" w:cs="Times New Roman"/>
          <w:sz w:val="28"/>
          <w:szCs w:val="28"/>
          <w:lang w:val="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t>а) при условии согласования с органами прокуратуры:</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lastRenderedPageBreak/>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D44512">
        <w:rPr>
          <w:rFonts w:ascii="Times New Roman" w:hAnsi="Times New Roman" w:cs="Times New Roman"/>
          <w:b/>
          <w:bCs/>
          <w:sz w:val="28"/>
          <w:szCs w:val="28"/>
          <w:lang w:val="ru-RU"/>
        </w:rPr>
        <w:t>при выявлении индикаторов риска нарушения обязательных требований;</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51" w:history="1">
        <w:r w:rsidRPr="00D44512">
          <w:rPr>
            <w:rFonts w:ascii="Times New Roman" w:hAnsi="Times New Roman" w:cs="Times New Roman"/>
            <w:sz w:val="28"/>
            <w:szCs w:val="28"/>
            <w:lang w:val="ru-RU"/>
          </w:rPr>
          <w:t>частью 7 статьи 75</w:t>
        </w:r>
      </w:hyperlink>
      <w:r w:rsidRPr="00D44512">
        <w:rPr>
          <w:rFonts w:ascii="Times New Roman" w:hAnsi="Times New Roman" w:cs="Times New Roman"/>
          <w:sz w:val="28"/>
          <w:szCs w:val="28"/>
          <w:lang w:val="ru-RU"/>
        </w:rPr>
        <w:t xml:space="preserve"> Федерального закона "О государственном контроле (надзоре) и муниципальном контроле в Российской Федерации");</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lastRenderedPageBreak/>
        <w:t>б) без согласования с органами прокуратуры:</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t>по поручению Президента Российской Федерации;</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t>по поручению Председателя Правительства Российской Федерации, принятому после вступления в силу настоящего постановления;</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t xml:space="preserve">внеплановые проверки, основания для проведения которых установлены </w:t>
      </w:r>
      <w:hyperlink r:id="rId52" w:history="1">
        <w:r w:rsidRPr="00D44512">
          <w:rPr>
            <w:rFonts w:ascii="Times New Roman" w:hAnsi="Times New Roman" w:cs="Times New Roman"/>
            <w:sz w:val="28"/>
            <w:szCs w:val="28"/>
            <w:lang w:val="ru-RU"/>
          </w:rPr>
          <w:t>пунктом 1.1 части 2 статьи 10</w:t>
        </w:r>
      </w:hyperlink>
      <w:r w:rsidRPr="00D44512">
        <w:rPr>
          <w:rFonts w:ascii="Times New Roman" w:hAnsi="Times New Roman" w:cs="Times New Roman"/>
          <w:sz w:val="28"/>
          <w:szCs w:val="28"/>
          <w:lang w:val="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t xml:space="preserve">внеплановые документарные проверки при поступлении в контрольный (надзорный) орган в области производства и оборота этилового спирта, </w:t>
      </w:r>
      <w:r w:rsidRPr="00D44512">
        <w:rPr>
          <w:rFonts w:ascii="Times New Roman" w:hAnsi="Times New Roman" w:cs="Times New Roman"/>
          <w:sz w:val="28"/>
          <w:szCs w:val="28"/>
          <w:lang w:val="ru-RU"/>
        </w:rPr>
        <w:lastRenderedPageBreak/>
        <w:t>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t xml:space="preserve">в) с извещением органов прокуратуры в отношении некоммерческих организаций по основаниям, установленным </w:t>
      </w:r>
      <w:hyperlink r:id="rId53" w:history="1">
        <w:r w:rsidRPr="00D44512">
          <w:rPr>
            <w:rFonts w:ascii="Times New Roman" w:hAnsi="Times New Roman" w:cs="Times New Roman"/>
            <w:sz w:val="28"/>
            <w:szCs w:val="28"/>
            <w:lang w:val="ru-RU"/>
          </w:rPr>
          <w:t>подпунктами 2</w:t>
        </w:r>
      </w:hyperlink>
      <w:r w:rsidRPr="00D44512">
        <w:rPr>
          <w:rFonts w:ascii="Times New Roman" w:hAnsi="Times New Roman" w:cs="Times New Roman"/>
          <w:sz w:val="28"/>
          <w:szCs w:val="28"/>
          <w:lang w:val="ru-RU"/>
        </w:rPr>
        <w:t xml:space="preserve">, </w:t>
      </w:r>
      <w:hyperlink r:id="rId54" w:history="1">
        <w:r w:rsidRPr="00D44512">
          <w:rPr>
            <w:rFonts w:ascii="Times New Roman" w:hAnsi="Times New Roman" w:cs="Times New Roman"/>
            <w:sz w:val="28"/>
            <w:szCs w:val="28"/>
            <w:lang w:val="ru-RU"/>
          </w:rPr>
          <w:t>3</w:t>
        </w:r>
      </w:hyperlink>
      <w:r w:rsidRPr="00D44512">
        <w:rPr>
          <w:rFonts w:ascii="Times New Roman" w:hAnsi="Times New Roman" w:cs="Times New Roman"/>
          <w:sz w:val="28"/>
          <w:szCs w:val="28"/>
          <w:lang w:val="ru-RU"/>
        </w:rPr>
        <w:t xml:space="preserve">, </w:t>
      </w:r>
      <w:hyperlink r:id="rId55" w:history="1">
        <w:r w:rsidRPr="00D44512">
          <w:rPr>
            <w:rFonts w:ascii="Times New Roman" w:hAnsi="Times New Roman" w:cs="Times New Roman"/>
            <w:sz w:val="28"/>
            <w:szCs w:val="28"/>
            <w:lang w:val="ru-RU"/>
          </w:rPr>
          <w:t>5</w:t>
        </w:r>
      </w:hyperlink>
      <w:r w:rsidRPr="00D44512">
        <w:rPr>
          <w:rFonts w:ascii="Times New Roman" w:hAnsi="Times New Roman" w:cs="Times New Roman"/>
          <w:sz w:val="28"/>
          <w:szCs w:val="28"/>
          <w:lang w:val="ru-RU"/>
        </w:rPr>
        <w:t xml:space="preserve"> и </w:t>
      </w:r>
      <w:hyperlink r:id="rId56" w:history="1">
        <w:r w:rsidRPr="00D44512">
          <w:rPr>
            <w:rFonts w:ascii="Times New Roman" w:hAnsi="Times New Roman" w:cs="Times New Roman"/>
            <w:sz w:val="28"/>
            <w:szCs w:val="28"/>
            <w:lang w:val="ru-RU"/>
          </w:rPr>
          <w:t>6 пункта 4.2 статьи 32</w:t>
        </w:r>
      </w:hyperlink>
      <w:r w:rsidRPr="00D44512">
        <w:rPr>
          <w:rFonts w:ascii="Times New Roman" w:hAnsi="Times New Roman" w:cs="Times New Roman"/>
          <w:sz w:val="28"/>
          <w:szCs w:val="28"/>
          <w:lang w:val="ru-RU"/>
        </w:rPr>
        <w:t xml:space="preserve"> Федерального закона "О некоммерческих организациях", а также религиозных организаций по основанию, установленному </w:t>
      </w:r>
      <w:hyperlink r:id="rId57" w:history="1">
        <w:r w:rsidRPr="00D44512">
          <w:rPr>
            <w:rFonts w:ascii="Times New Roman" w:hAnsi="Times New Roman" w:cs="Times New Roman"/>
            <w:sz w:val="28"/>
            <w:szCs w:val="28"/>
            <w:lang w:val="ru-RU"/>
          </w:rPr>
          <w:t>абзацем третьим пункта 5 статьи 25</w:t>
        </w:r>
      </w:hyperlink>
      <w:r w:rsidRPr="00D44512">
        <w:rPr>
          <w:rFonts w:ascii="Times New Roman" w:hAnsi="Times New Roman" w:cs="Times New Roman"/>
          <w:sz w:val="28"/>
          <w:szCs w:val="28"/>
          <w:lang w:val="ru-RU"/>
        </w:rPr>
        <w:t xml:space="preserve"> Федерального закона "О свободе совести и о религиозных объединениях".</w:t>
      </w:r>
    </w:p>
    <w:p w:rsidR="008C7D14" w:rsidRPr="00D44512" w:rsidRDefault="008C7D14" w:rsidP="008C7D14">
      <w:pPr>
        <w:autoSpaceDE w:val="0"/>
        <w:autoSpaceDN w:val="0"/>
        <w:adjustRightInd w:val="0"/>
        <w:spacing w:after="0" w:line="240" w:lineRule="auto"/>
        <w:ind w:firstLine="540"/>
        <w:jc w:val="both"/>
        <w:rPr>
          <w:rFonts w:ascii="Times New Roman" w:hAnsi="Times New Roman" w:cs="Times New Roman"/>
          <w:sz w:val="28"/>
          <w:szCs w:val="28"/>
          <w:lang w:val="ru-RU"/>
        </w:rPr>
      </w:pPr>
    </w:p>
    <w:p w:rsidR="008C7D14" w:rsidRPr="00D44512" w:rsidRDefault="008C7D14" w:rsidP="008C7D14">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D44512">
        <w:rPr>
          <w:rFonts w:ascii="Times New Roman" w:hAnsi="Times New Roman" w:cs="Times New Roman"/>
          <w:sz w:val="28"/>
          <w:szCs w:val="28"/>
          <w:lang w:val="ru-RU"/>
        </w:rPr>
        <w:t xml:space="preserve">Пункт </w:t>
      </w:r>
      <w:r w:rsidRPr="00D44512">
        <w:rPr>
          <w:rFonts w:ascii="Times New Roman" w:hAnsi="Times New Roman" w:cs="Times New Roman"/>
          <w:sz w:val="28"/>
          <w:szCs w:val="28"/>
          <w:lang w:val="ru-RU"/>
        </w:rPr>
        <w:t>11(</w:t>
      </w:r>
      <w:r w:rsidRPr="00D44512">
        <w:rPr>
          <w:rFonts w:ascii="Times New Roman" w:hAnsi="Times New Roman" w:cs="Times New Roman"/>
          <w:sz w:val="28"/>
          <w:szCs w:val="28"/>
          <w:lang w:val="ru-RU"/>
        </w:rPr>
        <w:t>3</w:t>
      </w:r>
      <w:r w:rsidRPr="00D44512">
        <w:rPr>
          <w:rFonts w:ascii="Times New Roman" w:hAnsi="Times New Roman" w:cs="Times New Roman"/>
          <w:sz w:val="28"/>
          <w:szCs w:val="28"/>
          <w:lang w:val="ru-RU"/>
        </w:rPr>
        <w:t>)</w:t>
      </w:r>
      <w:r w:rsidRPr="00D44512">
        <w:rPr>
          <w:rFonts w:ascii="Times New Roman" w:hAnsi="Times New Roman" w:cs="Times New Roman"/>
          <w:sz w:val="28"/>
          <w:szCs w:val="28"/>
          <w:lang w:val="ru-RU"/>
        </w:rPr>
        <w:t xml:space="preserve"> Постановления №336 после внесенных изменений действует в следующей редакции </w:t>
      </w:r>
      <w:r w:rsidRPr="00D44512">
        <w:rPr>
          <w:rFonts w:ascii="Times New Roman" w:hAnsi="Times New Roman" w:cs="Times New Roman"/>
          <w:b/>
          <w:bCs/>
          <w:sz w:val="28"/>
          <w:szCs w:val="28"/>
          <w:lang w:val="ru-RU"/>
        </w:rPr>
        <w:t>(жирным шрифтом выделены внесенные изменения):</w:t>
      </w:r>
    </w:p>
    <w:p w:rsidR="008C7D14" w:rsidRPr="00D44512" w:rsidRDefault="008C7D14" w:rsidP="008C7D14">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8C7D14" w:rsidRPr="00D44512" w:rsidRDefault="008C7D14" w:rsidP="008C7D14">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2" w:name="Par0"/>
      <w:bookmarkEnd w:id="12"/>
      <w:r w:rsidRPr="00D44512">
        <w:rPr>
          <w:rFonts w:ascii="Times New Roman" w:hAnsi="Times New Roman" w:cs="Times New Roman"/>
          <w:sz w:val="28"/>
          <w:szCs w:val="28"/>
          <w:lang w:val="ru-RU"/>
        </w:rPr>
        <w:t>«</w:t>
      </w:r>
      <w:r w:rsidRPr="00D44512">
        <w:rPr>
          <w:rFonts w:ascii="Times New Roman" w:hAnsi="Times New Roman" w:cs="Times New Roman"/>
          <w:sz w:val="28"/>
          <w:szCs w:val="28"/>
          <w:lang w:val="ru-RU"/>
        </w:rPr>
        <w:t xml:space="preserve">11(3). Установить, что за исключением случаев, предусмотренных </w:t>
      </w:r>
      <w:hyperlink r:id="rId58" w:history="1">
        <w:r w:rsidRPr="00D44512">
          <w:rPr>
            <w:rFonts w:ascii="Times New Roman" w:hAnsi="Times New Roman" w:cs="Times New Roman"/>
            <w:sz w:val="28"/>
            <w:szCs w:val="28"/>
            <w:lang w:val="ru-RU"/>
          </w:rPr>
          <w:t>пунктом 11(4)</w:t>
        </w:r>
      </w:hyperlink>
      <w:r w:rsidRPr="00D44512">
        <w:rPr>
          <w:rFonts w:ascii="Times New Roman" w:hAnsi="Times New Roman" w:cs="Times New Roman"/>
          <w:sz w:val="28"/>
          <w:szCs w:val="28"/>
          <w:lang w:val="ru-RU"/>
        </w:rP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59" w:history="1">
        <w:r w:rsidRPr="00D44512">
          <w:rPr>
            <w:rFonts w:ascii="Times New Roman" w:hAnsi="Times New Roman" w:cs="Times New Roman"/>
            <w:sz w:val="28"/>
            <w:szCs w:val="28"/>
            <w:lang w:val="ru-RU"/>
          </w:rPr>
          <w:t>законом</w:t>
        </w:r>
      </w:hyperlink>
      <w:r w:rsidRPr="00D44512">
        <w:rPr>
          <w:rFonts w:ascii="Times New Roman" w:hAnsi="Times New Roman" w:cs="Times New Roman"/>
          <w:sz w:val="28"/>
          <w:szCs w:val="28"/>
          <w:lang w:val="ru-RU"/>
        </w:rPr>
        <w:t xml:space="preserve"> "О государственном контроле (надзоре) и муниципальном контроле в Российской Федерации" и Федеральным </w:t>
      </w:r>
      <w:hyperlink r:id="rId60" w:history="1">
        <w:r w:rsidRPr="00D44512">
          <w:rPr>
            <w:rFonts w:ascii="Times New Roman" w:hAnsi="Times New Roman" w:cs="Times New Roman"/>
            <w:sz w:val="28"/>
            <w:szCs w:val="28"/>
            <w:lang w:val="ru-RU"/>
          </w:rPr>
          <w:t>законом</w:t>
        </w:r>
      </w:hyperlink>
      <w:r w:rsidRPr="00D44512">
        <w:rPr>
          <w:rFonts w:ascii="Times New Roman" w:hAnsi="Times New Roman" w:cs="Times New Roman"/>
          <w:sz w:val="28"/>
          <w:szCs w:val="28"/>
          <w:lang w:val="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44512">
        <w:rPr>
          <w:rFonts w:ascii="Times New Roman" w:hAnsi="Times New Roman" w:cs="Times New Roman"/>
          <w:b/>
          <w:bCs/>
          <w:sz w:val="28"/>
          <w:szCs w:val="28"/>
          <w:lang w:val="ru-RU"/>
        </w:rPr>
        <w:t>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w:t>
      </w:r>
      <w:r w:rsidRPr="00D44512">
        <w:rPr>
          <w:rFonts w:ascii="Times New Roman" w:hAnsi="Times New Roman" w:cs="Times New Roman"/>
          <w:sz w:val="28"/>
          <w:szCs w:val="28"/>
          <w:lang w:val="ru-RU"/>
        </w:rPr>
        <w:t xml:space="preserve">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lastRenderedPageBreak/>
        <w:t xml:space="preserve">Ограничения, предусмотренные </w:t>
      </w:r>
      <w:hyperlink w:anchor="Par0" w:history="1">
        <w:r w:rsidRPr="00D44512">
          <w:rPr>
            <w:rFonts w:ascii="Times New Roman" w:hAnsi="Times New Roman" w:cs="Times New Roman"/>
            <w:sz w:val="28"/>
            <w:szCs w:val="28"/>
            <w:lang w:val="ru-RU"/>
          </w:rPr>
          <w:t>абзацем первым</w:t>
        </w:r>
      </w:hyperlink>
      <w:r w:rsidRPr="00D44512">
        <w:rPr>
          <w:rFonts w:ascii="Times New Roman" w:hAnsi="Times New Roman" w:cs="Times New Roman"/>
          <w:sz w:val="28"/>
          <w:szCs w:val="28"/>
          <w:lang w:val="ru-RU"/>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61" w:history="1">
        <w:r w:rsidRPr="00D44512">
          <w:rPr>
            <w:rFonts w:ascii="Times New Roman" w:hAnsi="Times New Roman" w:cs="Times New Roman"/>
            <w:sz w:val="28"/>
            <w:szCs w:val="28"/>
            <w:lang w:val="ru-RU"/>
          </w:rPr>
          <w:t>законом</w:t>
        </w:r>
      </w:hyperlink>
      <w:r w:rsidRPr="00D44512">
        <w:rPr>
          <w:rFonts w:ascii="Times New Roman" w:hAnsi="Times New Roman" w:cs="Times New Roman"/>
          <w:sz w:val="28"/>
          <w:szCs w:val="28"/>
          <w:lang w:val="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8C7D14" w:rsidRPr="00D44512" w:rsidRDefault="008C7D14" w:rsidP="008C7D14">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D44512">
        <w:rPr>
          <w:rFonts w:ascii="Times New Roman" w:hAnsi="Times New Roman" w:cs="Times New Roman"/>
          <w:sz w:val="28"/>
          <w:szCs w:val="28"/>
          <w:lang w:val="ru-RU"/>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w:t>
      </w:r>
      <w:r w:rsidRPr="00D44512">
        <w:rPr>
          <w:rFonts w:ascii="Times New Roman" w:hAnsi="Times New Roman" w:cs="Times New Roman"/>
          <w:b/>
          <w:bCs/>
          <w:sz w:val="28"/>
          <w:szCs w:val="28"/>
          <w:lang w:val="ru-RU"/>
        </w:rPr>
        <w:t>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r w:rsidRPr="00D44512">
        <w:rPr>
          <w:rFonts w:ascii="Times New Roman" w:hAnsi="Times New Roman" w:cs="Times New Roman"/>
          <w:b/>
          <w:bCs/>
          <w:sz w:val="28"/>
          <w:szCs w:val="28"/>
          <w:lang w:val="ru-RU"/>
        </w:rPr>
        <w:t>»</w:t>
      </w:r>
      <w:r w:rsidRPr="00D44512">
        <w:rPr>
          <w:rFonts w:ascii="Times New Roman" w:hAnsi="Times New Roman" w:cs="Times New Roman"/>
          <w:b/>
          <w:bCs/>
          <w:sz w:val="28"/>
          <w:szCs w:val="28"/>
          <w:lang w:val="ru-RU"/>
        </w:rPr>
        <w:t>.</w:t>
      </w:r>
    </w:p>
    <w:p w:rsidR="008C7D14" w:rsidRPr="00D44512" w:rsidRDefault="008C7D14" w:rsidP="008C7D14">
      <w:pPr>
        <w:autoSpaceDE w:val="0"/>
        <w:autoSpaceDN w:val="0"/>
        <w:adjustRightInd w:val="0"/>
        <w:spacing w:after="0" w:line="240" w:lineRule="auto"/>
        <w:ind w:firstLine="540"/>
        <w:jc w:val="both"/>
        <w:rPr>
          <w:rFonts w:ascii="Times New Roman" w:hAnsi="Times New Roman" w:cs="Times New Roman"/>
          <w:sz w:val="28"/>
          <w:szCs w:val="28"/>
          <w:lang w:val="ru-RU"/>
        </w:rPr>
      </w:pPr>
    </w:p>
    <w:p w:rsidR="008B061A" w:rsidRDefault="008C7D14" w:rsidP="007D0B5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D44512">
        <w:rPr>
          <w:rFonts w:ascii="Times New Roman" w:hAnsi="Times New Roman" w:cs="Times New Roman"/>
          <w:sz w:val="28"/>
          <w:szCs w:val="28"/>
          <w:lang w:val="ru-RU"/>
        </w:rPr>
        <w:t xml:space="preserve">Постановление </w:t>
      </w:r>
      <w:r>
        <w:rPr>
          <w:rFonts w:ascii="Times New Roman" w:hAnsi="Times New Roman" w:cs="Times New Roman"/>
          <w:sz w:val="28"/>
          <w:szCs w:val="28"/>
          <w:lang w:val="ru-RU"/>
        </w:rPr>
        <w:t>вступило в силу 30.12.2022г.</w:t>
      </w:r>
    </w:p>
    <w:sectPr w:rsidR="008B061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03"/>
    <w:rsid w:val="00054808"/>
    <w:rsid w:val="00085684"/>
    <w:rsid w:val="002273C7"/>
    <w:rsid w:val="00243A10"/>
    <w:rsid w:val="003062F6"/>
    <w:rsid w:val="00317703"/>
    <w:rsid w:val="0035107E"/>
    <w:rsid w:val="003C4F9A"/>
    <w:rsid w:val="00543C34"/>
    <w:rsid w:val="005B5831"/>
    <w:rsid w:val="006602E7"/>
    <w:rsid w:val="0070111D"/>
    <w:rsid w:val="007D0B55"/>
    <w:rsid w:val="00831BC1"/>
    <w:rsid w:val="0089580A"/>
    <w:rsid w:val="008B061A"/>
    <w:rsid w:val="008C7D14"/>
    <w:rsid w:val="00A77E56"/>
    <w:rsid w:val="00B6127F"/>
    <w:rsid w:val="00D44512"/>
    <w:rsid w:val="00E34DB4"/>
    <w:rsid w:val="00EA2BCE"/>
    <w:rsid w:val="00EA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3550"/>
  <w15:chartTrackingRefBased/>
  <w15:docId w15:val="{2F7BF299-FD03-4DB9-8C3D-23A57A0E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7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219C202ECBD9C43562021F72EF5D55E3CCC9718F4D41359A4EF031CFED9C314E2BB397761AA986552CB8C15C8D9172C8973D7BE431GBI" TargetMode="External"/><Relationship Id="rId18" Type="http://schemas.openxmlformats.org/officeDocument/2006/relationships/hyperlink" Target="consultantplus://offline/ref=2FC61430FE4D866450BDC58CC58F2D735931A6DDFB2D21154D6509ADCCFDBDEA74A42D79E1E58F573ACC97620CFA06584646A8FD92116ACBQ9N4I" TargetMode="External"/><Relationship Id="rId26" Type="http://schemas.openxmlformats.org/officeDocument/2006/relationships/hyperlink" Target="consultantplus://offline/ref=D3BC5279E9D4724FAE742CFF19348DF2B1AA6BD2CBA87C5A7094EF6B2A07179BCEC64ED26F863F54C2B64EA3A6B712D9C0C509330F745C72h0W7H" TargetMode="External"/><Relationship Id="rId39" Type="http://schemas.openxmlformats.org/officeDocument/2006/relationships/hyperlink" Target="consultantplus://offline/ref=D3BC5279E9D4724FAE742CFF19348DF2B1AB6CD9CCAD7C5A7094EF6B2A07179BCEC64ED26F863E5AC0B64EA3A6B712D9C0C509330F745C72h0W7H" TargetMode="External"/><Relationship Id="rId21" Type="http://schemas.openxmlformats.org/officeDocument/2006/relationships/hyperlink" Target="consultantplus://offline/ref=44EEB626FBF79F94D82BA579E7897DDBE1926233424CB74D0555B8CBACE7B4089DEA8A2E097789D4B8EDEDD5C0749C0BDB0BADE83DF3DCDEv4YFI" TargetMode="External"/><Relationship Id="rId34" Type="http://schemas.openxmlformats.org/officeDocument/2006/relationships/hyperlink" Target="consultantplus://offline/ref=D3BC5279E9D4724FAE742CFF19348DF2B1AA6BD2CBA87C5A7094EF6B2A07179BDCC616DE6F8F2153C4A318F2E0hEW1H" TargetMode="External"/><Relationship Id="rId42" Type="http://schemas.openxmlformats.org/officeDocument/2006/relationships/hyperlink" Target="consultantplus://offline/ref=D3BC5279E9D4724FAE742CFF19348DF2B1AB6CD9CCAD7C5A7094EF6B2A07179BCEC64ED26F863F52C3B64EA3A6B712D9C0C509330F745C72h0W7H" TargetMode="External"/><Relationship Id="rId47" Type="http://schemas.openxmlformats.org/officeDocument/2006/relationships/hyperlink" Target="consultantplus://offline/ref=DE2DE3F8186B0DAD49024581CC687100300B9DF64D08F41D864C5FF71A7F20C9F6D215EC95DF607A85EB1E222D4CA0FFB1C194FA0728F472H" TargetMode="External"/><Relationship Id="rId50" Type="http://schemas.openxmlformats.org/officeDocument/2006/relationships/hyperlink" Target="consultantplus://offline/ref=9AC55110DA42731B3463A9CBBC97A743CF48619F05E8C78C97388E911E2F589485918EDEF1B81207C121A7461DFE443541D725DE1CB2A51FNBa0I" TargetMode="External"/><Relationship Id="rId55" Type="http://schemas.openxmlformats.org/officeDocument/2006/relationships/hyperlink" Target="consultantplus://offline/ref=9AC55110DA42731B3463A9CBBC97A743CF4A639A03E8C78C97388E911E2F589485918EDEF1B81007CD21A7461DFE443541D725DE1CB2A51FNBa0I" TargetMode="External"/><Relationship Id="rId63" Type="http://schemas.openxmlformats.org/officeDocument/2006/relationships/theme" Target="theme/theme1.xml"/><Relationship Id="rId7" Type="http://schemas.openxmlformats.org/officeDocument/2006/relationships/hyperlink" Target="consultantplus://offline/ref=85BF9F1271FE0787E46CA79B514758AFD062DB908217DCA9F2FC1037D32E6618C1C6F3A5C6822D4E8884E735F14CCDDA5F64410D8618B04Ex5E0I" TargetMode="External"/><Relationship Id="rId2" Type="http://schemas.openxmlformats.org/officeDocument/2006/relationships/styles" Target="styles.xml"/><Relationship Id="rId16" Type="http://schemas.openxmlformats.org/officeDocument/2006/relationships/hyperlink" Target="consultantplus://offline/ref=20219C202ECBD9C43562021F72EF5D55E3CCC9718F4D41359A4EF031CFED9C314E2BB397761AA986552CB8C15C8D9172C8973D7BE431GBI" TargetMode="External"/><Relationship Id="rId29" Type="http://schemas.openxmlformats.org/officeDocument/2006/relationships/hyperlink" Target="consultantplus://offline/ref=D3BC5279E9D4724FAE742CFF19348DF2B1AA6BD2CBA87C5A7094EF6B2A07179BCEC64ED06F8E3F5891EC5EA7EFE216C7C9DA17301174h5WFH" TargetMode="External"/><Relationship Id="rId11" Type="http://schemas.openxmlformats.org/officeDocument/2006/relationships/hyperlink" Target="consultantplus://offline/ref=85BF9F1271FE0787E46CA79B514758AFD063D2978F17DCA9F2FC1037D32E6618C1C6F3A5C48B2F47D4DEF731B819C9C4567B5F0E9818xBE3I" TargetMode="External"/><Relationship Id="rId24" Type="http://schemas.openxmlformats.org/officeDocument/2006/relationships/hyperlink" Target="consultantplus://offline/ref=D3BC5279E9D4724FAE742CFF19348DF2B7A06ED4C3FF2B5821C1E16E22574D8BD88F43DA71863E4DC7BD18hFW1H" TargetMode="External"/><Relationship Id="rId32" Type="http://schemas.openxmlformats.org/officeDocument/2006/relationships/hyperlink" Target="consultantplus://offline/ref=D3BC5279E9D4724FAE742CFF19348DF2B1AA6BD2CBA87C5A7094EF6B2A07179BCEC64ED16C803F5891EC5EA7EFE216C7C9DA17301174h5WFH" TargetMode="External"/><Relationship Id="rId37" Type="http://schemas.openxmlformats.org/officeDocument/2006/relationships/hyperlink" Target="consultantplus://offline/ref=D3BC5279E9D4724FAE742CFF19348DF2B1AA6BD2CBA87C5A7094EF6B2A07179BCEC64ED06D84340794F94FFFE2EB01D9C8C50B3213h7W5H" TargetMode="External"/><Relationship Id="rId40" Type="http://schemas.openxmlformats.org/officeDocument/2006/relationships/hyperlink" Target="consultantplus://offline/ref=D3BC5279E9D4724FAE742CFF19348DF2B1AB6CD9CCAD7C5A7094EF6B2A07179BCEC64ED26F863E5AC0B64EA3A6B712D9C0C509330F745C72h0W7H" TargetMode="External"/><Relationship Id="rId45" Type="http://schemas.openxmlformats.org/officeDocument/2006/relationships/hyperlink" Target="consultantplus://offline/ref=DE2DE3F8186B0DAD49024581CC687100300B9DF64D08F41D864C5FF71A7F20C9F6D215EC94DB6B7A85EB1E222D4CA0FFB1C194FA0728F472H" TargetMode="External"/><Relationship Id="rId53" Type="http://schemas.openxmlformats.org/officeDocument/2006/relationships/hyperlink" Target="consultantplus://offline/ref=9AC55110DA42731B3463A9CBBC97A743CF4A639A03E8C78C97388E911E2F589485918EDEF1B81003CC21A7461DFE443541D725DE1CB2A51FNBa0I" TargetMode="External"/><Relationship Id="rId58" Type="http://schemas.openxmlformats.org/officeDocument/2006/relationships/hyperlink" Target="consultantplus://offline/ref=FB0907D6B6DFD955317E3F494F0D0F3D94ED5B084B6AF762D2DC402CED9E03F7F5E87E468E0B98D8FB4402686FB6DC6F6A46B659DCF55CBFW6cDI" TargetMode="External"/><Relationship Id="rId5" Type="http://schemas.openxmlformats.org/officeDocument/2006/relationships/hyperlink" Target="consultantplus://offline/ref=85BF9F1271FE0787E46CA79B514758AFD564D29C8E13DCA9F2FC1037D32E6618D3C6ABA9C68B334C8191B164B7x1EAI" TargetMode="External"/><Relationship Id="rId61" Type="http://schemas.openxmlformats.org/officeDocument/2006/relationships/hyperlink" Target="consultantplus://offline/ref=FB0907D6B6DFD955317E3F494F0D0F3D94EF5C0C416FF762D2DC402CED9E03F7E7E8264A8E0286D0FA51543929WEc0I" TargetMode="External"/><Relationship Id="rId19" Type="http://schemas.openxmlformats.org/officeDocument/2006/relationships/hyperlink" Target="consultantplus://offline/ref=2FC61430FE4D866450BDC58CC58F2D735931A6DEFB2921154D6509ADCCFDBDEA74A42D7BE1ED865D6E96876645AF02464F59B6FE8C11Q6N9I" TargetMode="External"/><Relationship Id="rId14" Type="http://schemas.openxmlformats.org/officeDocument/2006/relationships/hyperlink" Target="consultantplus://offline/ref=20219C202ECBD9C43562021F72EF5D55E3CCC9718F4D41359A4EF031CFED9C314E2BB397761AA986552CB8C15C8D9172C8973D7BE431GBI" TargetMode="External"/><Relationship Id="rId22" Type="http://schemas.openxmlformats.org/officeDocument/2006/relationships/hyperlink" Target="consultantplus://offline/ref=44EEB626FBF79F94D82BA579E7897DDBE1926233424CB74D0555B8CBACE7B4089DEA8A2E097789D4BAEDEDD5C0749C0BDB0BADE83DF3DCDEv4YFI" TargetMode="External"/><Relationship Id="rId27" Type="http://schemas.openxmlformats.org/officeDocument/2006/relationships/hyperlink" Target="consultantplus://offline/ref=D3BC5279E9D4724FAE742CFF19348DF2B1AA6BD2CBA87C5A7094EF6B2A07179BCEC64ED16F83395891EC5EA7EFE216C7C9DA17301174h5WFH" TargetMode="External"/><Relationship Id="rId30" Type="http://schemas.openxmlformats.org/officeDocument/2006/relationships/hyperlink" Target="consultantplus://offline/ref=D3BC5279E9D4724FAE742CFF19348DF2B1AA6BD2CBA87C5A7094EF6B2A07179BCEC64ED16C803F5891EC5EA7EFE216C7C9DA17301174h5WFH" TargetMode="External"/><Relationship Id="rId35" Type="http://schemas.openxmlformats.org/officeDocument/2006/relationships/hyperlink" Target="consultantplus://offline/ref=D3BC5279E9D4724FAE742CFF19348DF2B1AA6BD2CBA87C5A7094EF6B2A07179BDCC616DE6F8F2153C4A318F2E0hEW1H" TargetMode="External"/><Relationship Id="rId43" Type="http://schemas.openxmlformats.org/officeDocument/2006/relationships/hyperlink" Target="consultantplus://offline/ref=D3BC5279E9D4724FAE742CFF19348DF2B1AA6BD2CBA87C5A7094EF6B2A07179BDCC616DE6F8F2153C4A318F2E0hEW1H" TargetMode="External"/><Relationship Id="rId48" Type="http://schemas.openxmlformats.org/officeDocument/2006/relationships/hyperlink" Target="consultantplus://offline/ref=DE2DE3F8186B0DAD49024581CC687100300B9DF64D08F41D864C5FF71A7F20C9F6D215EC94D6677A85EB1E222D4CA0FFB1C194FA0728F472H" TargetMode="External"/><Relationship Id="rId56" Type="http://schemas.openxmlformats.org/officeDocument/2006/relationships/hyperlink" Target="consultantplus://offline/ref=9AC55110DA42731B3463A9CBBC97A743CF4A639A03E8C78C97388E911E2F589485918EDBF4BB1851956EA61A59A2573549D727DF00NBa3I" TargetMode="External"/><Relationship Id="rId8" Type="http://schemas.openxmlformats.org/officeDocument/2006/relationships/hyperlink" Target="consultantplus://offline/ref=85BF9F1271FE0787E46CA79B514758AFD563D39D8D16DCA9F2FC1037D32E6618C1C6F3A5C6822D4E8684E735F14CCDDA5F64410D8618B04Ex5E0I" TargetMode="External"/><Relationship Id="rId51" Type="http://schemas.openxmlformats.org/officeDocument/2006/relationships/hyperlink" Target="consultantplus://offline/ref=9AC55110DA42731B3463A9CBBC97A743CF4A639A05EBC78C97388E911E2F589485918EDEF1B91100C021A7461DFE443541D725DE1CB2A51FNBa0I" TargetMode="External"/><Relationship Id="rId3" Type="http://schemas.openxmlformats.org/officeDocument/2006/relationships/settings" Target="settings.xml"/><Relationship Id="rId12" Type="http://schemas.openxmlformats.org/officeDocument/2006/relationships/hyperlink" Target="consultantplus://offline/ref=20219C202ECBD9C43562021F72EF5D55E3CCC9718F4D41359A4EF031CFED9C314E2BB397761AA986552CB8C15C8D9172C8973D7BE431GBI" TargetMode="External"/><Relationship Id="rId17" Type="http://schemas.openxmlformats.org/officeDocument/2006/relationships/hyperlink" Target="consultantplus://offline/ref=20219C202ECBD9C43562021F72EF5D55E3CCC9718F4D41359A4EF031CFED9C314E2BB397761AA986552CB8C15C8D9172C8973D7BE431GBI" TargetMode="External"/><Relationship Id="rId25" Type="http://schemas.openxmlformats.org/officeDocument/2006/relationships/hyperlink" Target="consultantplus://offline/ref=D3BC5279E9D4724FAE742CFF19348DF2B7A06ED4C3FF2B5821C1E16E22574D8BD88F43DA71863E4DC7BD18hFW1H" TargetMode="External"/><Relationship Id="rId33" Type="http://schemas.openxmlformats.org/officeDocument/2006/relationships/hyperlink" Target="consultantplus://offline/ref=D3BC5279E9D4724FAE742CFF19348DF2B1AA6BD2CBA87C5A7094EF6B2A07179BCEC64ED26F843A54CDB64EA3A6B712D9C0C509330F745C72h0W7H" TargetMode="External"/><Relationship Id="rId38" Type="http://schemas.openxmlformats.org/officeDocument/2006/relationships/hyperlink" Target="consultantplus://offline/ref=D3BC5279E9D4724FAE742CFF19348DF2B1AB6CD9CCAD7C5A7094EF6B2A07179BCEC64ED26F863E5AC0B64EA3A6B712D9C0C509330F745C72h0W7H" TargetMode="External"/><Relationship Id="rId46" Type="http://schemas.openxmlformats.org/officeDocument/2006/relationships/hyperlink" Target="consultantplus://offline/ref=DE2DE3F8186B0DAD49024581CC687100300B9DF64D08F41D864C5FF71A7F20C9F6D215EC94DA627A85EB1E222D4CA0FFB1C194FA0728F472H" TargetMode="External"/><Relationship Id="rId59" Type="http://schemas.openxmlformats.org/officeDocument/2006/relationships/hyperlink" Target="consultantplus://offline/ref=FB0907D6B6DFD955317E3F494F0D0F3D94ED5E09416CF762D2DC402CED9E03F7F5E87E468E0B9ED6FF4402686FB6DC6F6A46B659DCF55CBFW6cDI" TargetMode="External"/><Relationship Id="rId20" Type="http://schemas.openxmlformats.org/officeDocument/2006/relationships/hyperlink" Target="consultantplus://offline/ref=B45C95FD975293214BABC26AA74DFB88352F55A370E7DCBE84F0C3B8526078C41C2B5D84AB2DD901856971283981B21013F07A03c9zCG" TargetMode="External"/><Relationship Id="rId41" Type="http://schemas.openxmlformats.org/officeDocument/2006/relationships/hyperlink" Target="consultantplus://offline/ref=D3BC5279E9D4724FAE742CFF19348DF2B1AB6CD9CCAD7C5A7094EF6B2A07179BCEC64ED26F863F56C7B64EA3A6B712D9C0C509330F745C72h0W7H" TargetMode="External"/><Relationship Id="rId54" Type="http://schemas.openxmlformats.org/officeDocument/2006/relationships/hyperlink" Target="consultantplus://offline/ref=9AC55110DA42731B3463A9CBBC97A743CF4A639A03E8C78C97388E911E2F589485918EDBF5BC1851956EA61A59A2573549D727DF00NBa3I"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5BF9F1271FE0787E46CA79B514758AFD063D2978F17DCA9F2FC1037D32E6618C1C6F3A5C48B2F47D4DEF731B819C9C4567B5F0E9818xBE3I" TargetMode="External"/><Relationship Id="rId15" Type="http://schemas.openxmlformats.org/officeDocument/2006/relationships/hyperlink" Target="consultantplus://offline/ref=20219C202ECBD9C43562021F72EF5D55E3CCC9768F4E41359A4EF031CFED9C314E2BB3927719ABD95039A9995184866CC9882179E61A33G6I" TargetMode="External"/><Relationship Id="rId23" Type="http://schemas.openxmlformats.org/officeDocument/2006/relationships/hyperlink" Target="consultantplus://offline/ref=D3BC5279E9D4724FAE742CFF19348DF2B1AA6BD2CBA87C5A7094EF6B2A07179BCEC64ED26F81340794F94FFFE2EB01D9C8C50B3213h7W5H" TargetMode="External"/><Relationship Id="rId28" Type="http://schemas.openxmlformats.org/officeDocument/2006/relationships/hyperlink" Target="consultantplus://offline/ref=D3BC5279E9D4724FAE742CFF19348DF2B1AA6BD2CBA87C5A7094EF6B2A07179BCEC64ED26F863A56C3B64EA3A6B712D9C0C509330F745C72h0W7H" TargetMode="External"/><Relationship Id="rId36" Type="http://schemas.openxmlformats.org/officeDocument/2006/relationships/hyperlink" Target="consultantplus://offline/ref=D3BC5279E9D4724FAE742CFF19348DF2B1AA6BD2CBA87C5A7094EF6B2A07179BCEC64ED7668E340794F94FFFE2EB01D9C8C50B3213h7W5H" TargetMode="External"/><Relationship Id="rId49" Type="http://schemas.openxmlformats.org/officeDocument/2006/relationships/hyperlink" Target="consultantplus://offline/ref=9AC55110DA42731B3463A9CBBC97A743CF4A639A05EBC78C97388E911E2F589485918EDEF1B81407CC21A7461DFE443541D725DE1CB2A51FNBa0I" TargetMode="External"/><Relationship Id="rId57" Type="http://schemas.openxmlformats.org/officeDocument/2006/relationships/hyperlink" Target="consultantplus://offline/ref=9AC55110DA42731B3463A9CBBC97A743CF4A639A05E8C78C97388E911E2F589485918ED8F5B34754807FFE1750B5493456CB25DDN0a1I" TargetMode="External"/><Relationship Id="rId10" Type="http://schemas.openxmlformats.org/officeDocument/2006/relationships/hyperlink" Target="consultantplus://offline/ref=85BF9F1271FE0787E46CA79B514758AFD063D2978F17DCA9F2FC1037D32E6618C1C6F3A5C7812547D4DEF731B819C9C4567B5F0E9818xBE3I" TargetMode="External"/><Relationship Id="rId31" Type="http://schemas.openxmlformats.org/officeDocument/2006/relationships/hyperlink" Target="consultantplus://offline/ref=D3BC5279E9D4724FAE742CFF19348DF2B1AA6BD2CBA87C5A7094EF6B2A07179BCEC64ED16C803F5891EC5EA7EFE216C7C9DA17301174h5WFH" TargetMode="External"/><Relationship Id="rId44" Type="http://schemas.openxmlformats.org/officeDocument/2006/relationships/hyperlink" Target="consultantplus://offline/ref=D3BC5279E9D4724FAE742CFF19348DF2B1AA6BD2CBA87C5A7094EF6B2A07179BCEC64ED76785340794F94FFFE2EB01D9C8C50B3213h7W5H" TargetMode="External"/><Relationship Id="rId52" Type="http://schemas.openxmlformats.org/officeDocument/2006/relationships/hyperlink" Target="consultantplus://offline/ref=9AC55110DA42731B3463A9CBBC97A743CF48619F05E8C78C97388E911E2F589485918EDCF0BF1851956EA61A59A2573549D727DF00NBa3I" TargetMode="External"/><Relationship Id="rId60" Type="http://schemas.openxmlformats.org/officeDocument/2006/relationships/hyperlink" Target="consultantplus://offline/ref=FB0907D6B6DFD955317E3F494F0D0F3D94EF5C0C416FF762D2DC402CED9E03F7F5E87E468E0B99D0F84402686FB6DC6F6A46B659DCF55CBFW6cDI" TargetMode="External"/><Relationship Id="rId4" Type="http://schemas.openxmlformats.org/officeDocument/2006/relationships/webSettings" Target="webSettings.xml"/><Relationship Id="rId9" Type="http://schemas.openxmlformats.org/officeDocument/2006/relationships/hyperlink" Target="consultantplus://offline/ref=85BF9F1271FE0787E46CA79B514758AFD563D39D8D16DCA9F2FC1037D32E6618C1C6F3A5C6822D4D8884E735F14CCDDA5F64410D8618B04Ex5E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610EE-61DE-4C8E-B01F-D4E01CB6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Pages>
  <Words>10716</Words>
  <Characters>61083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2023-01-09T07:38:00Z</dcterms:created>
  <dcterms:modified xsi:type="dcterms:W3CDTF">2023-01-09T08:34:00Z</dcterms:modified>
</cp:coreProperties>
</file>